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360" w:lineRule="auto"/>
        <w:ind w:right="0"/>
        <w:jc w:val="left"/>
        <w:rPr>
          <w:rFonts w:hint="default" w:eastAsia="宋体"/>
          <w:b/>
          <w:sz w:val="31"/>
          <w:lang w:val="en-US" w:eastAsia="zh-CN"/>
        </w:rPr>
      </w:pPr>
      <w:r>
        <w:rPr>
          <w:rFonts w:hint="eastAsia"/>
          <w:b/>
          <w:color w:val="002663"/>
          <w:sz w:val="31"/>
          <w:lang w:val="en-US" w:eastAsia="zh-CN"/>
        </w:rPr>
        <w:t>脂肪族聚氨酯面漆（P700）</w:t>
      </w:r>
    </w:p>
    <w:p>
      <w:pPr>
        <w:pStyle w:val="6"/>
        <w:spacing w:before="0" w:line="240" w:lineRule="auto"/>
        <w:rPr>
          <w:b/>
          <w:sz w:val="42"/>
        </w:rPr>
      </w:pPr>
      <w:r>
        <w:rPr>
          <w:rFonts w:hint="default"/>
          <w:b/>
          <w:color w:val="002663"/>
          <w:sz w:val="31"/>
          <w:lang w:val="en-US" w:eastAsia="zh-CN"/>
        </w:rPr>
        <mc:AlternateContent>
          <mc:Choice Requires="wpg">
            <w:drawing>
              <wp:anchor distT="0" distB="0" distL="114300" distR="114300" simplePos="0" relativeHeight="251661312" behindDoc="0" locked="0" layoutInCell="1" allowOverlap="1">
                <wp:simplePos x="0" y="0"/>
                <wp:positionH relativeFrom="page">
                  <wp:posOffset>750570</wp:posOffset>
                </wp:positionH>
                <wp:positionV relativeFrom="page">
                  <wp:posOffset>1553210</wp:posOffset>
                </wp:positionV>
                <wp:extent cx="6227445" cy="58420"/>
                <wp:effectExtent l="0" t="3175" r="1905" b="14605"/>
                <wp:wrapTopAndBottom/>
                <wp:docPr id="10" name="组合 5"/>
                <wp:cNvGraphicFramePr/>
                <a:graphic xmlns:a="http://schemas.openxmlformats.org/drawingml/2006/main">
                  <a:graphicData uri="http://schemas.microsoft.com/office/word/2010/wordprocessingGroup">
                    <wpg:wgp>
                      <wpg:cNvGrpSpPr/>
                      <wpg:grpSpPr>
                        <a:xfrm>
                          <a:off x="0" y="0"/>
                          <a:ext cx="6227445" cy="58420"/>
                          <a:chOff x="1187" y="2943"/>
                          <a:chExt cx="9807" cy="92"/>
                        </a:xfrm>
                      </wpg:grpSpPr>
                      <wps:wsp>
                        <wps:cNvPr id="5" name="直线 6"/>
                        <wps:cNvCnPr/>
                        <wps:spPr>
                          <a:xfrm>
                            <a:off x="1190" y="2988"/>
                            <a:ext cx="9799" cy="0"/>
                          </a:xfrm>
                          <a:prstGeom prst="line">
                            <a:avLst/>
                          </a:prstGeom>
                          <a:ln w="53313" cap="flat" cmpd="sng">
                            <a:solidFill>
                              <a:srgbClr val="002663"/>
                            </a:solidFill>
                            <a:prstDash val="solid"/>
                            <a:headEnd type="none" w="med" len="med"/>
                            <a:tailEnd type="none" w="med" len="med"/>
                          </a:ln>
                        </wps:spPr>
                        <wps:bodyPr upright="1"/>
                      </wps:wsp>
                      <wps:wsp>
                        <wps:cNvPr id="6" name="直线 7"/>
                        <wps:cNvCnPr/>
                        <wps:spPr>
                          <a:xfrm>
                            <a:off x="1190" y="2946"/>
                            <a:ext cx="9801" cy="0"/>
                          </a:xfrm>
                          <a:prstGeom prst="line">
                            <a:avLst/>
                          </a:prstGeom>
                          <a:ln w="3046" cap="flat" cmpd="sng">
                            <a:solidFill>
                              <a:srgbClr val="002663"/>
                            </a:solidFill>
                            <a:prstDash val="solid"/>
                            <a:headEnd type="none" w="med" len="med"/>
                            <a:tailEnd type="none" w="med" len="med"/>
                          </a:ln>
                        </wps:spPr>
                        <wps:bodyPr upright="1"/>
                      </wps:wsp>
                      <wps:wsp>
                        <wps:cNvPr id="7" name="任意多边形 8"/>
                        <wps:cNvSpPr/>
                        <wps:spPr>
                          <a:xfrm>
                            <a:off x="1187" y="2943"/>
                            <a:ext cx="9807" cy="92"/>
                          </a:xfrm>
                          <a:custGeom>
                            <a:avLst/>
                            <a:gdLst/>
                            <a:ahLst/>
                            <a:cxnLst/>
                            <a:pathLst>
                              <a:path w="9807" h="92">
                                <a:moveTo>
                                  <a:pt x="5" y="0"/>
                                </a:moveTo>
                                <a:lnTo>
                                  <a:pt x="0" y="0"/>
                                </a:lnTo>
                                <a:lnTo>
                                  <a:pt x="0" y="5"/>
                                </a:lnTo>
                                <a:lnTo>
                                  <a:pt x="5" y="5"/>
                                </a:lnTo>
                                <a:lnTo>
                                  <a:pt x="5" y="0"/>
                                </a:lnTo>
                                <a:moveTo>
                                  <a:pt x="9807" y="0"/>
                                </a:moveTo>
                                <a:lnTo>
                                  <a:pt x="9802" y="0"/>
                                </a:lnTo>
                                <a:lnTo>
                                  <a:pt x="9802" y="3"/>
                                </a:lnTo>
                                <a:lnTo>
                                  <a:pt x="9802" y="5"/>
                                </a:lnTo>
                                <a:lnTo>
                                  <a:pt x="9802" y="87"/>
                                </a:lnTo>
                                <a:lnTo>
                                  <a:pt x="9802" y="89"/>
                                </a:lnTo>
                                <a:lnTo>
                                  <a:pt x="9802" y="91"/>
                                </a:lnTo>
                                <a:lnTo>
                                  <a:pt x="9807" y="91"/>
                                </a:lnTo>
                                <a:lnTo>
                                  <a:pt x="9807" y="89"/>
                                </a:lnTo>
                                <a:lnTo>
                                  <a:pt x="9807" y="87"/>
                                </a:lnTo>
                                <a:lnTo>
                                  <a:pt x="9807" y="5"/>
                                </a:lnTo>
                                <a:lnTo>
                                  <a:pt x="9807" y="3"/>
                                </a:lnTo>
                                <a:lnTo>
                                  <a:pt x="9807" y="0"/>
                                </a:lnTo>
                              </a:path>
                            </a:pathLst>
                          </a:custGeom>
                          <a:solidFill>
                            <a:srgbClr val="002663"/>
                          </a:solidFill>
                          <a:ln>
                            <a:noFill/>
                          </a:ln>
                        </wps:spPr>
                        <wps:bodyPr upright="1"/>
                      </wps:wsp>
                      <wps:wsp>
                        <wps:cNvPr id="8" name="直线 9"/>
                        <wps:cNvCnPr/>
                        <wps:spPr>
                          <a:xfrm>
                            <a:off x="1190" y="3032"/>
                            <a:ext cx="9801" cy="0"/>
                          </a:xfrm>
                          <a:prstGeom prst="line">
                            <a:avLst/>
                          </a:prstGeom>
                          <a:ln w="3046" cap="flat" cmpd="sng">
                            <a:solidFill>
                              <a:srgbClr val="002663"/>
                            </a:solidFill>
                            <a:prstDash val="solid"/>
                            <a:headEnd type="none" w="med" len="med"/>
                            <a:tailEnd type="none" w="med" len="med"/>
                          </a:ln>
                        </wps:spPr>
                        <wps:bodyPr upright="1"/>
                      </wps:wsp>
                      <wps:wsp>
                        <wps:cNvPr id="9" name="任意多边形 10"/>
                        <wps:cNvSpPr/>
                        <wps:spPr>
                          <a:xfrm>
                            <a:off x="1187" y="2943"/>
                            <a:ext cx="9807" cy="92"/>
                          </a:xfrm>
                          <a:custGeom>
                            <a:avLst/>
                            <a:gdLst/>
                            <a:ahLst/>
                            <a:cxnLst/>
                            <a:pathLst>
                              <a:path w="9807" h="92">
                                <a:moveTo>
                                  <a:pt x="5" y="0"/>
                                </a:moveTo>
                                <a:lnTo>
                                  <a:pt x="0" y="0"/>
                                </a:lnTo>
                                <a:lnTo>
                                  <a:pt x="0" y="3"/>
                                </a:lnTo>
                                <a:lnTo>
                                  <a:pt x="0" y="5"/>
                                </a:lnTo>
                                <a:lnTo>
                                  <a:pt x="0" y="87"/>
                                </a:lnTo>
                                <a:lnTo>
                                  <a:pt x="0" y="89"/>
                                </a:lnTo>
                                <a:lnTo>
                                  <a:pt x="0" y="91"/>
                                </a:lnTo>
                                <a:lnTo>
                                  <a:pt x="5" y="91"/>
                                </a:lnTo>
                                <a:lnTo>
                                  <a:pt x="5" y="89"/>
                                </a:lnTo>
                                <a:lnTo>
                                  <a:pt x="5" y="87"/>
                                </a:lnTo>
                                <a:lnTo>
                                  <a:pt x="5" y="5"/>
                                </a:lnTo>
                                <a:lnTo>
                                  <a:pt x="5" y="3"/>
                                </a:lnTo>
                                <a:lnTo>
                                  <a:pt x="5" y="0"/>
                                </a:lnTo>
                                <a:moveTo>
                                  <a:pt x="9807" y="87"/>
                                </a:moveTo>
                                <a:lnTo>
                                  <a:pt x="9802" y="87"/>
                                </a:lnTo>
                                <a:lnTo>
                                  <a:pt x="9802" y="91"/>
                                </a:lnTo>
                                <a:lnTo>
                                  <a:pt x="9807" y="91"/>
                                </a:lnTo>
                                <a:lnTo>
                                  <a:pt x="9807" y="87"/>
                                </a:lnTo>
                              </a:path>
                            </a:pathLst>
                          </a:custGeom>
                          <a:solidFill>
                            <a:srgbClr val="002663"/>
                          </a:solidFill>
                          <a:ln>
                            <a:noFill/>
                          </a:ln>
                        </wps:spPr>
                        <wps:bodyPr upright="1"/>
                      </wps:wsp>
                    </wpg:wgp>
                  </a:graphicData>
                </a:graphic>
              </wp:anchor>
            </w:drawing>
          </mc:Choice>
          <mc:Fallback>
            <w:pict>
              <v:group id="组合 5" o:spid="_x0000_s1026" o:spt="203" style="position:absolute;left:0pt;margin-left:59.1pt;margin-top:122.3pt;height:4.6pt;width:490.35pt;mso-position-horizontal-relative:page;mso-position-vertical-relative:page;mso-wrap-distance-bottom:0pt;mso-wrap-distance-top:0pt;z-index:251661312;mso-width-relative:page;mso-height-relative:page;" coordorigin="1187,2943" coordsize="9807,92" o:gfxdata="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">
                <o:lock v:ext="edit" aspectratio="f"/>
                <v:line id="直线 6" o:spid="_x0000_s1026" o:spt="20" style="position:absolute;left:1190;top:2988;height:0;width:9799;" filled="f" stroked="t" coordsize="21600,21600" o:gfxdata="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Taw2q5AAAA2gAA&#10;AA8AAAAAAAAAAQAgAAAAIgAAAGRycy9kb3ducmV2LnhtbFBLAQIUABQAAAAIAIdO4kAzLwWeOwAA&#10;ADkAAAAQAAAAAAAAAAEAIAAAAAgBAABkcnMvc2hhcGV4bWwueG1sUEsFBgAAAAAGAAYAWwEAALID&#10;AAAAAA==&#10;">
                  <v:fill on="f" focussize="0,0"/>
                  <v:stroke weight="4.19787401574803pt" color="#002663" joinstyle="round"/>
                  <v:imagedata o:title=""/>
                  <o:lock v:ext="edit" aspectratio="f"/>
                </v:line>
                <v:line id="直线 7" o:spid="_x0000_s1026" o:spt="20" style="position:absolute;left:1190;top:2946;height:0;width:9801;" filled="f" stroked="t" coordsize="21600,21600" o:gfxdata="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OTZbu8AAAA&#10;2gAAAA8AAAAAAAAAAQAgAAAAIgAAAGRycy9kb3ducmV2LnhtbFBLAQIUABQAAAAIAIdO4kAzLwWe&#10;OwAAADkAAAAQAAAAAAAAAAEAIAAAAAsBAABkcnMvc2hhcGV4bWwueG1sUEsFBgAAAAAGAAYAWwEA&#10;ALUDAAAAAA==&#10;">
                  <v:fill on="f" focussize="0,0"/>
                  <v:stroke weight="0.239842519685039pt" color="#002663" joinstyle="round"/>
                  <v:imagedata o:title=""/>
                  <o:lock v:ext="edit" aspectratio="f"/>
                </v:line>
                <v:shape id="任意多边形 8" o:spid="_x0000_s1026" o:spt="100" style="position:absolute;left:1187;top:2943;height:92;width:9807;" fillcolor="#002663" filled="t" stroked="f" coordsize="9807,92" o:gfxdata="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sF+hugAAANoA&#10;AAAPAAAAAAAAAAEAIAAAACIAAABkcnMvZG93bnJldi54bWxQSwECFAAUAAAACACHTuJAMy8FnjsA&#10;AAA5AAAAEAAAAAAAAAABACAAAAAJAQAAZHJzL3NoYXBleG1sLnhtbFBLBQYAAAAABgAGAFsBAACz&#10;AwAAAAA=&#10;" path="m5,0l0,0,0,5,5,5,5,0m9807,0l9802,0,9802,3,9802,5,9802,87,9802,89,9802,91,9807,91,9807,89,9807,87,9807,5,9807,3,9807,0e">
                  <v:fill on="t" focussize="0,0"/>
                  <v:stroke on="f"/>
                  <v:imagedata o:title=""/>
                  <o:lock v:ext="edit" aspectratio="f"/>
                </v:shape>
                <v:line id="直线 9" o:spid="_x0000_s1026" o:spt="20" style="position:absolute;left:1190;top:3032;height:0;width:9801;" filled="f" stroked="t" coordsize="21600,21600" o:gfxdata="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1AVFK5AAAA2gAA&#10;AA8AAAAAAAAAAQAgAAAAIgAAAGRycy9kb3ducmV2LnhtbFBLAQIUABQAAAAIAIdO4kAzLwWeOwAA&#10;ADkAAAAQAAAAAAAAAAEAIAAAAAgBAABkcnMvc2hhcGV4bWwueG1sUEsFBgAAAAAGAAYAWwEAALID&#10;AAAAAA==&#10;">
                  <v:fill on="f" focussize="0,0"/>
                  <v:stroke weight="0.239842519685039pt" color="#002663" joinstyle="round"/>
                  <v:imagedata o:title=""/>
                  <o:lock v:ext="edit" aspectratio="f"/>
                </v:line>
                <v:shape id="任意多边形 10" o:spid="_x0000_s1026" o:spt="100" style="position:absolute;left:1187;top:2943;height:92;width:9807;" fillcolor="#002663" filled="t" stroked="f" coordsize="9807,92" o:gfxdata="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Y25IugAAANoA&#10;AAAPAAAAAAAAAAEAIAAAACIAAABkcnMvZG93bnJldi54bWxQSwECFAAUAAAACACHTuJAMy8FnjsA&#10;AAA5AAAAEAAAAAAAAAABACAAAAAJAQAAZHJzL3NoYXBleG1sLnhtbFBLBQYAAAAABgAGAFsBAACz&#10;AwAAAAA=&#10;" path="m5,0l0,0,0,3,0,5,0,87,0,89,0,91,5,91,5,89,5,87,5,5,5,3,5,0m9807,87l9802,87,9802,91,9807,91,9807,87e">
                  <v:fill on="t" focussize="0,0"/>
                  <v:stroke on="f"/>
                  <v:imagedata o:title=""/>
                  <o:lock v:ext="edit" aspectratio="f"/>
                </v:shape>
                <w10:wrap type="topAndBottom"/>
              </v:group>
            </w:pict>
          </mc:Fallback>
        </mc:AlternateContent>
      </w:r>
    </w:p>
    <w:p>
      <w:pPr>
        <w:pStyle w:val="3"/>
        <w:spacing w:line="360" w:lineRule="auto"/>
        <w:rPr>
          <w:b/>
          <w:sz w:val="22"/>
          <w:szCs w:val="22"/>
        </w:rPr>
      </w:pPr>
      <w:r>
        <w:rPr>
          <w:rFonts w:hint="eastAsia"/>
          <w:color w:val="002663"/>
          <w:sz w:val="22"/>
          <w:szCs w:val="22"/>
          <w:lang w:val="en-US" w:eastAsia="zh-CN"/>
        </w:rPr>
        <w:t>产品简介</w:t>
      </w:r>
    </w:p>
    <w:p>
      <w:pPr>
        <w:pStyle w:val="6"/>
        <w:spacing w:before="6" w:line="360" w:lineRule="auto"/>
        <w:ind w:left="175" w:right="535"/>
        <w:rPr>
          <w:rFonts w:hint="eastAsia"/>
          <w:spacing w:val="-6"/>
          <w:sz w:val="20"/>
          <w:szCs w:val="20"/>
          <w:lang w:val="en-US" w:eastAsia="zh-CN"/>
        </w:rPr>
      </w:pPr>
      <w:r>
        <w:rPr>
          <w:rFonts w:hint="eastAsia"/>
          <w:spacing w:val="-6"/>
          <w:sz w:val="20"/>
          <w:szCs w:val="20"/>
          <w:lang w:val="en-US" w:eastAsia="zh-CN"/>
        </w:rPr>
        <w:t>脂肪族聚氨酯面漆P700以脂肪族多异氰酸酯和含羟基的丙烯酸树脂为基料，并配以耐侯性颜料、助剂等组成的双组分聚氨酯面漆。</w:t>
      </w:r>
    </w:p>
    <w:p>
      <w:pPr>
        <w:pStyle w:val="6"/>
        <w:spacing w:before="6" w:line="360" w:lineRule="auto"/>
        <w:ind w:left="175" w:right="535"/>
        <w:rPr>
          <w:rFonts w:hint="eastAsia"/>
          <w:spacing w:val="-6"/>
          <w:sz w:val="20"/>
          <w:szCs w:val="20"/>
          <w:lang w:val="zh-CN" w:eastAsia="zh-CN"/>
        </w:rPr>
      </w:pPr>
    </w:p>
    <w:p>
      <w:pPr>
        <w:keepNext w:val="0"/>
        <w:keepLines w:val="0"/>
        <w:pageBreakBefore w:val="0"/>
        <w:widowControl w:val="0"/>
        <w:kinsoku/>
        <w:wordWrap/>
        <w:overflowPunct/>
        <w:topLinePunct w:val="0"/>
        <w:autoSpaceDE w:val="0"/>
        <w:autoSpaceDN w:val="0"/>
        <w:bidi w:val="0"/>
        <w:adjustRightInd/>
        <w:snapToGrid/>
        <w:spacing w:line="20" w:lineRule="exact"/>
        <w:ind w:left="198" w:leftChars="90" w:firstLine="0" w:firstLineChars="0"/>
        <w:textAlignment w:val="auto"/>
        <w:rPr>
          <w:rFonts w:hint="eastAsia" w:ascii="宋体" w:hAnsi="宋体" w:eastAsia="宋体" w:cs="宋体"/>
          <w:spacing w:val="-6"/>
          <w:sz w:val="20"/>
          <w:szCs w:val="20"/>
          <w:lang w:val="zh-CN" w:eastAsia="zh-CN" w:bidi="zh-CN"/>
        </w:rPr>
      </w:pPr>
    </w:p>
    <w:p>
      <w:pPr>
        <w:pStyle w:val="3"/>
        <w:spacing w:line="360" w:lineRule="auto"/>
        <w:rPr>
          <w:rFonts w:hint="eastAsia"/>
          <w:color w:val="002663"/>
          <w:sz w:val="22"/>
          <w:szCs w:val="22"/>
          <w:lang w:val="en-US" w:eastAsia="zh-CN"/>
        </w:rPr>
      </w:pPr>
      <w:r>
        <w:rPr>
          <w:rFonts w:hint="eastAsia"/>
          <w:color w:val="002663"/>
          <w:sz w:val="22"/>
          <w:szCs w:val="22"/>
          <w:lang w:val="en-US" w:eastAsia="zh-CN"/>
        </w:rPr>
        <w:t>应用领域</w:t>
      </w:r>
    </w:p>
    <w:p>
      <w:pPr>
        <w:pStyle w:val="3"/>
        <w:spacing w:line="360" w:lineRule="auto"/>
        <w:rPr>
          <w:rFonts w:hint="eastAsia" w:ascii="宋体" w:hAnsi="宋体" w:eastAsia="宋体" w:cs="宋体"/>
          <w:b w:val="0"/>
          <w:bCs w:val="0"/>
          <w:spacing w:val="-6"/>
          <w:sz w:val="20"/>
          <w:szCs w:val="20"/>
          <w:lang w:val="en-US" w:eastAsia="zh-CN" w:bidi="zh-CN"/>
        </w:rPr>
      </w:pPr>
      <w:r>
        <w:rPr>
          <w:rFonts w:hint="eastAsia" w:ascii="宋体" w:hAnsi="宋体" w:eastAsia="宋体" w:cs="宋体"/>
          <w:b w:val="0"/>
          <w:bCs w:val="0"/>
          <w:spacing w:val="-6"/>
          <w:sz w:val="20"/>
          <w:szCs w:val="20"/>
          <w:lang w:val="en-US" w:eastAsia="zh-CN" w:bidi="zh-CN"/>
        </w:rPr>
        <w:t>适用于船舶、桥梁等重要工程钢结构表面的防护与装饰。</w:t>
      </w:r>
    </w:p>
    <w:p>
      <w:pPr>
        <w:rPr>
          <w:rFonts w:hint="eastAsia"/>
          <w:lang w:val="en-US" w:eastAsia="zh-CN"/>
        </w:rPr>
      </w:pPr>
    </w:p>
    <w:p>
      <w:pPr>
        <w:pStyle w:val="3"/>
        <w:spacing w:line="360" w:lineRule="auto"/>
        <w:rPr>
          <w:rFonts w:hint="eastAsia"/>
          <w:color w:val="002663"/>
          <w:sz w:val="22"/>
          <w:szCs w:val="22"/>
          <w:lang w:val="en-US" w:eastAsia="zh-CN"/>
        </w:rPr>
      </w:pPr>
      <w:r>
        <w:rPr>
          <w:rFonts w:hint="eastAsia"/>
          <w:color w:val="002663"/>
          <w:sz w:val="22"/>
          <w:szCs w:val="22"/>
          <w:lang w:val="en-US" w:eastAsia="zh-CN"/>
        </w:rPr>
        <w:t>产品特点</w:t>
      </w:r>
    </w:p>
    <w:p>
      <w:pPr>
        <w:keepNext w:val="0"/>
        <w:keepLines w:val="0"/>
        <w:pageBreakBefore w:val="0"/>
        <w:widowControl w:val="0"/>
        <w:kinsoku/>
        <w:wordWrap/>
        <w:overflowPunct/>
        <w:topLinePunct w:val="0"/>
        <w:autoSpaceDE w:val="0"/>
        <w:autoSpaceDN w:val="0"/>
        <w:bidi w:val="0"/>
        <w:adjustRightInd/>
        <w:snapToGrid/>
        <w:spacing w:line="20" w:lineRule="exact"/>
        <w:textAlignment w:val="auto"/>
        <w:rPr>
          <w:rFonts w:hint="default"/>
          <w:lang w:val="en-US" w:eastAsia="zh-CN"/>
        </w:rPr>
      </w:pPr>
    </w:p>
    <w:p>
      <w:pPr>
        <w:pStyle w:val="6"/>
        <w:numPr>
          <w:ilvl w:val="0"/>
          <w:numId w:val="0"/>
        </w:numPr>
        <w:spacing w:before="6" w:line="360" w:lineRule="auto"/>
        <w:ind w:right="535" w:rightChars="0" w:firstLine="188" w:firstLineChars="100"/>
        <w:rPr>
          <w:rFonts w:hint="eastAsia" w:ascii="宋体" w:hAnsi="宋体" w:eastAsia="宋体" w:cs="宋体"/>
          <w:b w:val="0"/>
          <w:bCs w:val="0"/>
          <w:spacing w:val="-6"/>
          <w:sz w:val="20"/>
          <w:szCs w:val="20"/>
          <w:lang w:val="en-US" w:eastAsia="zh-CN" w:bidi="zh-CN"/>
        </w:rPr>
      </w:pPr>
      <w:r>
        <w:rPr>
          <w:rFonts w:hint="eastAsia" w:ascii="宋体" w:hAnsi="宋体" w:eastAsia="宋体" w:cs="宋体"/>
          <w:b w:val="0"/>
          <w:bCs w:val="0"/>
          <w:spacing w:val="-6"/>
          <w:sz w:val="20"/>
          <w:szCs w:val="20"/>
          <w:lang w:val="en-US" w:eastAsia="zh-CN" w:bidi="zh-CN"/>
        </w:rPr>
        <w:t>漆膜坚韧，装饰性好。</w:t>
      </w:r>
    </w:p>
    <w:p>
      <w:pPr>
        <w:pStyle w:val="6"/>
        <w:numPr>
          <w:ilvl w:val="0"/>
          <w:numId w:val="0"/>
        </w:numPr>
        <w:spacing w:before="6" w:line="360" w:lineRule="auto"/>
        <w:ind w:right="535" w:rightChars="0" w:firstLine="188" w:firstLineChars="100"/>
        <w:rPr>
          <w:rFonts w:hint="eastAsia" w:ascii="宋体" w:hAnsi="宋体" w:eastAsia="宋体" w:cs="宋体"/>
          <w:b w:val="0"/>
          <w:bCs w:val="0"/>
          <w:spacing w:val="-6"/>
          <w:sz w:val="20"/>
          <w:szCs w:val="20"/>
          <w:lang w:val="en-US" w:eastAsia="zh-CN" w:bidi="zh-CN"/>
        </w:rPr>
      </w:pPr>
      <w:r>
        <w:rPr>
          <w:rFonts w:hint="eastAsia" w:ascii="宋体" w:hAnsi="宋体" w:eastAsia="宋体" w:cs="宋体"/>
          <w:b w:val="0"/>
          <w:bCs w:val="0"/>
          <w:spacing w:val="-6"/>
          <w:sz w:val="20"/>
          <w:szCs w:val="20"/>
          <w:lang w:val="en-US" w:eastAsia="zh-CN" w:bidi="zh-CN"/>
        </w:rPr>
        <w:t>良好的耐化学品性和耐水性。</w:t>
      </w:r>
    </w:p>
    <w:p>
      <w:pPr>
        <w:pStyle w:val="6"/>
        <w:numPr>
          <w:ilvl w:val="0"/>
          <w:numId w:val="0"/>
        </w:numPr>
        <w:spacing w:before="6" w:line="360" w:lineRule="auto"/>
        <w:ind w:right="535" w:rightChars="0" w:firstLine="188" w:firstLineChars="100"/>
        <w:rPr>
          <w:rFonts w:hint="eastAsia"/>
          <w:spacing w:val="-6"/>
          <w:sz w:val="20"/>
          <w:szCs w:val="20"/>
          <w:lang w:val="en-US" w:eastAsia="zh-CN"/>
        </w:rPr>
      </w:pPr>
      <w:r>
        <w:rPr>
          <w:rFonts w:hint="eastAsia" w:ascii="宋体" w:hAnsi="宋体" w:eastAsia="宋体" w:cs="宋体"/>
          <w:b w:val="0"/>
          <w:bCs w:val="0"/>
          <w:spacing w:val="-6"/>
          <w:sz w:val="20"/>
          <w:szCs w:val="20"/>
          <w:lang w:val="en-US" w:eastAsia="zh-CN" w:bidi="zh-CN"/>
        </w:rPr>
        <w:t>良好的耐冲击性和耐磨性。</w:t>
      </w:r>
    </w:p>
    <w:p>
      <w:pPr>
        <w:pStyle w:val="6"/>
        <w:numPr>
          <w:ilvl w:val="0"/>
          <w:numId w:val="0"/>
        </w:numPr>
        <w:spacing w:before="6" w:line="360" w:lineRule="auto"/>
        <w:ind w:right="535" w:rightChars="0" w:firstLine="188" w:firstLineChars="100"/>
        <w:rPr>
          <w:rFonts w:hint="eastAsia"/>
          <w:spacing w:val="-6"/>
          <w:sz w:val="20"/>
          <w:szCs w:val="20"/>
          <w:lang w:val="en-US" w:eastAsia="zh-CN"/>
        </w:rPr>
      </w:pPr>
    </w:p>
    <w:p>
      <w:pPr>
        <w:pStyle w:val="6"/>
        <w:keepNext w:val="0"/>
        <w:keepLines w:val="0"/>
        <w:pageBreakBefore w:val="0"/>
        <w:widowControl w:val="0"/>
        <w:kinsoku/>
        <w:wordWrap/>
        <w:overflowPunct/>
        <w:topLinePunct w:val="0"/>
        <w:autoSpaceDE w:val="0"/>
        <w:autoSpaceDN w:val="0"/>
        <w:bidi w:val="0"/>
        <w:adjustRightInd/>
        <w:snapToGrid/>
        <w:spacing w:before="6" w:line="20" w:lineRule="exact"/>
        <w:ind w:left="176" w:right="533"/>
        <w:textAlignment w:val="auto"/>
        <w:rPr>
          <w:rFonts w:hint="eastAsia"/>
          <w:spacing w:val="-6"/>
          <w:sz w:val="20"/>
          <w:szCs w:val="20"/>
          <w:lang w:eastAsia="zh-CN"/>
        </w:rPr>
      </w:pPr>
    </w:p>
    <w:p>
      <w:pPr>
        <w:pStyle w:val="3"/>
        <w:spacing w:line="360" w:lineRule="auto"/>
        <w:rPr>
          <w:rFonts w:hint="eastAsia"/>
          <w:color w:val="002663"/>
          <w:sz w:val="22"/>
          <w:szCs w:val="22"/>
          <w:lang w:val="en-US" w:eastAsia="zh-CN"/>
        </w:rPr>
      </w:pPr>
      <w:r>
        <w:rPr>
          <w:rFonts w:hint="eastAsia"/>
          <w:color w:val="002663"/>
          <w:sz w:val="22"/>
          <w:szCs w:val="22"/>
          <w:lang w:val="en-US" w:eastAsia="zh-CN"/>
        </w:rPr>
        <w:t>标准</w:t>
      </w:r>
    </w:p>
    <w:p>
      <w:pPr>
        <w:pStyle w:val="6"/>
        <w:numPr>
          <w:ilvl w:val="0"/>
          <w:numId w:val="0"/>
        </w:numPr>
        <w:spacing w:before="6" w:line="360" w:lineRule="auto"/>
        <w:ind w:right="535" w:rightChars="0" w:firstLine="188" w:firstLineChars="100"/>
        <w:rPr>
          <w:rFonts w:hint="default" w:ascii="宋体" w:hAnsi="宋体" w:eastAsia="宋体" w:cs="宋体"/>
          <w:b w:val="0"/>
          <w:bCs w:val="0"/>
          <w:spacing w:val="-6"/>
          <w:sz w:val="20"/>
          <w:szCs w:val="20"/>
          <w:lang w:val="en-US" w:eastAsia="zh-CN" w:bidi="zh-CN"/>
        </w:rPr>
      </w:pPr>
      <w:r>
        <w:rPr>
          <w:rFonts w:hint="eastAsia" w:ascii="宋体" w:hAnsi="宋体" w:eastAsia="宋体" w:cs="宋体"/>
          <w:b w:val="0"/>
          <w:bCs w:val="0"/>
          <w:spacing w:val="-6"/>
          <w:sz w:val="20"/>
          <w:szCs w:val="20"/>
          <w:lang w:val="en-US" w:eastAsia="zh-CN" w:bidi="zh-CN"/>
        </w:rPr>
        <w:t>符合HG/T 2454-2014溶剂型聚氨酯涂料（双组份）行业标准</w:t>
      </w:r>
    </w:p>
    <w:p>
      <w:pPr>
        <w:pStyle w:val="6"/>
        <w:numPr>
          <w:ilvl w:val="0"/>
          <w:numId w:val="0"/>
        </w:numPr>
        <w:spacing w:before="6" w:line="360" w:lineRule="auto"/>
        <w:ind w:right="535" w:rightChars="0" w:firstLine="188" w:firstLineChars="100"/>
        <w:rPr>
          <w:rFonts w:hint="eastAsia" w:ascii="宋体" w:hAnsi="宋体" w:eastAsia="宋体" w:cs="宋体"/>
          <w:b w:val="0"/>
          <w:bCs w:val="0"/>
          <w:spacing w:val="-6"/>
          <w:sz w:val="20"/>
          <w:szCs w:val="20"/>
          <w:lang w:val="en-US" w:eastAsia="zh-CN" w:bidi="zh-CN"/>
        </w:rPr>
      </w:pPr>
      <w:r>
        <w:rPr>
          <w:rFonts w:hint="eastAsia" w:ascii="宋体" w:hAnsi="宋体" w:eastAsia="宋体" w:cs="宋体"/>
          <w:b w:val="0"/>
          <w:bCs w:val="0"/>
          <w:spacing w:val="-6"/>
          <w:sz w:val="20"/>
          <w:szCs w:val="20"/>
          <w:lang w:val="en-US" w:eastAsia="zh-CN" w:bidi="zh-CN"/>
        </w:rPr>
        <w:t>依照ISO 12944色漆清漆对钢结构进行涂装规范</w:t>
      </w:r>
    </w:p>
    <w:p>
      <w:pPr>
        <w:spacing w:line="360" w:lineRule="auto"/>
        <w:ind w:left="198" w:leftChars="90" w:firstLine="0" w:firstLineChars="0"/>
        <w:rPr>
          <w:rFonts w:hint="eastAsia" w:ascii="宋体" w:hAnsi="宋体" w:eastAsia="宋体" w:cs="宋体"/>
          <w:spacing w:val="-6"/>
          <w:sz w:val="20"/>
          <w:szCs w:val="20"/>
          <w:lang w:val="en-US" w:eastAsia="zh-CN" w:bidi="zh-CN"/>
        </w:rPr>
      </w:pPr>
    </w:p>
    <w:p>
      <w:pPr>
        <w:pStyle w:val="3"/>
        <w:spacing w:line="360" w:lineRule="auto"/>
        <w:rPr>
          <w:rFonts w:hint="eastAsia"/>
          <w:color w:val="002663"/>
          <w:sz w:val="22"/>
          <w:szCs w:val="22"/>
          <w:lang w:val="en-US" w:eastAsia="zh-CN"/>
        </w:rPr>
      </w:pPr>
      <w:r>
        <w:rPr>
          <w:rFonts w:hint="eastAsia"/>
          <w:color w:val="002663"/>
          <w:sz w:val="22"/>
          <w:szCs w:val="22"/>
          <w:lang w:val="en-US" w:eastAsia="zh-CN"/>
        </w:rPr>
        <w:t>包装规格</w:t>
      </w:r>
    </w:p>
    <w:p>
      <w:pPr>
        <w:pStyle w:val="6"/>
        <w:numPr>
          <w:ilvl w:val="0"/>
          <w:numId w:val="0"/>
        </w:numPr>
        <w:spacing w:before="6" w:line="360" w:lineRule="auto"/>
        <w:ind w:right="535" w:rightChars="0" w:firstLine="188" w:firstLineChars="100"/>
        <w:rPr>
          <w:rFonts w:hint="eastAsia" w:ascii="宋体" w:hAnsi="宋体" w:eastAsia="宋体" w:cs="宋体"/>
          <w:b w:val="0"/>
          <w:bCs w:val="0"/>
          <w:spacing w:val="-6"/>
          <w:sz w:val="20"/>
          <w:szCs w:val="20"/>
          <w:lang w:val="en-US" w:eastAsia="zh-CN" w:bidi="zh-CN"/>
        </w:rPr>
      </w:pPr>
      <w:r>
        <w:rPr>
          <w:rFonts w:hint="eastAsia" w:ascii="宋体" w:hAnsi="宋体" w:eastAsia="宋体" w:cs="宋体"/>
          <w:b w:val="0"/>
          <w:bCs w:val="0"/>
          <w:spacing w:val="-6"/>
          <w:sz w:val="20"/>
          <w:szCs w:val="20"/>
          <w:lang w:val="en-US" w:eastAsia="zh-CN" w:bidi="zh-CN"/>
        </w:rPr>
        <w:t>20kg</w:t>
      </w:r>
    </w:p>
    <w:p>
      <w:pPr>
        <w:spacing w:line="360" w:lineRule="auto"/>
        <w:ind w:left="198" w:leftChars="90" w:firstLine="0" w:firstLineChars="0"/>
        <w:rPr>
          <w:rFonts w:hint="eastAsia" w:ascii="宋体" w:hAnsi="宋体" w:eastAsia="宋体" w:cs="宋体"/>
          <w:spacing w:val="-6"/>
          <w:sz w:val="20"/>
          <w:szCs w:val="20"/>
          <w:lang w:val="en-US" w:eastAsia="zh-CN" w:bidi="zh-CN"/>
        </w:rPr>
      </w:pPr>
    </w:p>
    <w:p>
      <w:pPr>
        <w:pStyle w:val="3"/>
        <w:spacing w:line="360" w:lineRule="auto"/>
        <w:rPr>
          <w:rFonts w:hint="eastAsia"/>
          <w:color w:val="002663"/>
          <w:sz w:val="22"/>
          <w:szCs w:val="22"/>
          <w:lang w:val="en-US" w:eastAsia="zh-CN"/>
        </w:rPr>
      </w:pPr>
      <w:r>
        <w:rPr>
          <w:rFonts w:hint="eastAsia"/>
          <w:color w:val="002663"/>
          <w:sz w:val="22"/>
          <w:szCs w:val="22"/>
          <w:lang w:val="en-US" w:eastAsia="zh-CN"/>
        </w:rPr>
        <w:t>颜色、光泽度</w:t>
      </w:r>
    </w:p>
    <w:p>
      <w:pPr>
        <w:pStyle w:val="6"/>
        <w:numPr>
          <w:ilvl w:val="0"/>
          <w:numId w:val="0"/>
        </w:numPr>
        <w:spacing w:before="6" w:line="360" w:lineRule="auto"/>
        <w:ind w:right="535" w:rightChars="0" w:firstLine="188" w:firstLineChars="100"/>
        <w:rPr>
          <w:rFonts w:hint="eastAsia" w:ascii="宋体" w:hAnsi="宋体" w:eastAsia="宋体" w:cs="宋体"/>
          <w:b w:val="0"/>
          <w:bCs w:val="0"/>
          <w:spacing w:val="-6"/>
          <w:sz w:val="20"/>
          <w:szCs w:val="20"/>
          <w:lang w:val="en-US" w:eastAsia="zh-CN" w:bidi="zh-CN"/>
        </w:rPr>
      </w:pPr>
      <w:r>
        <w:rPr>
          <w:rFonts w:hint="eastAsia" w:ascii="宋体" w:hAnsi="宋体" w:eastAsia="宋体" w:cs="宋体"/>
          <w:b w:val="0"/>
          <w:bCs w:val="0"/>
          <w:spacing w:val="-6"/>
          <w:sz w:val="20"/>
          <w:szCs w:val="20"/>
          <w:lang w:val="en-US" w:eastAsia="zh-CN" w:bidi="zh-CN"/>
        </w:rPr>
        <w:t>颜色：      实色、金属色、珠光色</w:t>
      </w:r>
    </w:p>
    <w:p>
      <w:pPr>
        <w:pStyle w:val="6"/>
        <w:numPr>
          <w:ilvl w:val="0"/>
          <w:numId w:val="0"/>
        </w:numPr>
        <w:spacing w:before="6" w:line="360" w:lineRule="auto"/>
        <w:ind w:right="535" w:rightChars="0" w:firstLine="188" w:firstLineChars="100"/>
        <w:rPr>
          <w:rFonts w:hint="eastAsia" w:ascii="宋体" w:hAnsi="宋体" w:eastAsia="宋体" w:cs="宋体"/>
          <w:b w:val="0"/>
          <w:bCs w:val="0"/>
          <w:spacing w:val="-6"/>
          <w:sz w:val="20"/>
          <w:szCs w:val="20"/>
          <w:lang w:val="en-US" w:eastAsia="zh-CN" w:bidi="zh-CN"/>
        </w:rPr>
      </w:pPr>
      <w:r>
        <w:rPr>
          <w:rFonts w:hint="eastAsia" w:ascii="宋体" w:hAnsi="宋体" w:eastAsia="宋体" w:cs="宋体"/>
          <w:b w:val="0"/>
          <w:bCs w:val="0"/>
          <w:spacing w:val="-6"/>
          <w:sz w:val="20"/>
          <w:szCs w:val="20"/>
          <w:lang w:val="en-US" w:eastAsia="zh-CN" w:bidi="zh-CN"/>
        </w:rPr>
        <w:t>光泽度：    哑光、半哑光、高光</w:t>
      </w:r>
    </w:p>
    <w:p>
      <w:pPr>
        <w:spacing w:line="360" w:lineRule="auto"/>
        <w:ind w:left="198" w:leftChars="90" w:firstLine="0" w:firstLineChars="0"/>
        <w:rPr>
          <w:rFonts w:hint="eastAsia" w:cs="宋体"/>
          <w:spacing w:val="-6"/>
          <w:sz w:val="20"/>
          <w:szCs w:val="20"/>
          <w:lang w:val="en-US" w:eastAsia="zh-CN" w:bidi="zh-CN"/>
        </w:rPr>
      </w:pPr>
    </w:p>
    <w:p>
      <w:pPr>
        <w:pStyle w:val="3"/>
        <w:spacing w:line="360" w:lineRule="auto"/>
        <w:rPr>
          <w:rFonts w:hint="eastAsia"/>
          <w:color w:val="002663"/>
          <w:sz w:val="22"/>
          <w:szCs w:val="22"/>
          <w:lang w:val="en-US" w:eastAsia="zh-CN"/>
        </w:rPr>
      </w:pPr>
      <w:r>
        <w:rPr>
          <w:rFonts w:hint="eastAsia"/>
          <w:color w:val="002663"/>
          <w:sz w:val="22"/>
          <w:szCs w:val="22"/>
          <w:lang w:val="en-US" w:eastAsia="zh-CN"/>
        </w:rPr>
        <w:t>技术参数</w:t>
      </w:r>
    </w:p>
    <w:p>
      <w:pPr>
        <w:pStyle w:val="6"/>
        <w:numPr>
          <w:ilvl w:val="0"/>
          <w:numId w:val="0"/>
        </w:numPr>
        <w:spacing w:before="6" w:line="360" w:lineRule="auto"/>
        <w:ind w:right="535" w:rightChars="0" w:firstLine="188" w:firstLineChars="100"/>
        <w:rPr>
          <w:rFonts w:hint="default" w:ascii="宋体" w:hAnsi="宋体" w:eastAsia="宋体" w:cs="宋体"/>
          <w:b w:val="0"/>
          <w:bCs w:val="0"/>
          <w:spacing w:val="-6"/>
          <w:sz w:val="20"/>
          <w:szCs w:val="20"/>
          <w:lang w:val="en-US" w:eastAsia="zh-CN" w:bidi="zh-CN"/>
        </w:rPr>
      </w:pPr>
      <w:r>
        <w:rPr>
          <w:rFonts w:hint="eastAsia" w:ascii="宋体" w:hAnsi="宋体" w:eastAsia="宋体" w:cs="宋体"/>
          <w:b w:val="0"/>
          <w:bCs w:val="0"/>
          <w:spacing w:val="-6"/>
          <w:sz w:val="20"/>
          <w:szCs w:val="20"/>
          <w:lang w:val="en-US" w:eastAsia="zh-CN" w:bidi="zh-CN"/>
        </w:rPr>
        <w:t>检验方法按HG/T 2454-2014溶剂型聚氨酯涂料（双组份）要求进行</w:t>
      </w:r>
    </w:p>
    <w:tbl>
      <w:tblPr>
        <w:tblStyle w:val="9"/>
        <w:tblW w:w="93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85"/>
        <w:gridCol w:w="2582"/>
        <w:gridCol w:w="49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6" w:hRule="atLeast"/>
        </w:trPr>
        <w:tc>
          <w:tcPr>
            <w:tcW w:w="4367" w:type="dxa"/>
            <w:gridSpan w:val="2"/>
            <w:tcBorders>
              <w:top w:val="single" w:color="000000" w:sz="8" w:space="0"/>
              <w:left w:val="single" w:color="000000" w:sz="8" w:space="0"/>
              <w:bottom w:val="single" w:color="000000" w:sz="8" w:space="0"/>
              <w:right w:val="single" w:color="000000" w:sz="8" w:space="0"/>
            </w:tcBorders>
            <w:shd w:val="clear" w:color="auto" w:fill="1F497D" w:themeFill="text2"/>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i w:val="0"/>
                <w:iCs w:val="0"/>
                <w:color w:val="FFFFFF" w:themeColor="background1"/>
                <w:sz w:val="20"/>
                <w:szCs w:val="20"/>
                <w:highlight w:val="none"/>
                <w:u w:val="none"/>
                <w14:textFill>
                  <w14:solidFill>
                    <w14:schemeClr w14:val="bg1"/>
                  </w14:solidFill>
                </w14:textFill>
              </w:rPr>
            </w:pPr>
            <w:r>
              <w:rPr>
                <w:rFonts w:hint="eastAsia" w:asciiTheme="majorEastAsia" w:hAnsiTheme="majorEastAsia" w:eastAsiaTheme="majorEastAsia" w:cstheme="majorEastAsia"/>
                <w:b/>
                <w:i w:val="0"/>
                <w:iCs w:val="0"/>
                <w:color w:val="FFFFFF" w:themeColor="background1"/>
                <w:kern w:val="0"/>
                <w:sz w:val="20"/>
                <w:szCs w:val="20"/>
                <w:highlight w:val="none"/>
                <w:u w:val="none"/>
                <w:lang w:val="en-US" w:eastAsia="zh-CN" w:bidi="ar"/>
                <w14:textFill>
                  <w14:solidFill>
                    <w14:schemeClr w14:val="bg1"/>
                  </w14:solidFill>
                </w14:textFill>
              </w:rPr>
              <w:t>检测项目</w:t>
            </w:r>
          </w:p>
        </w:tc>
        <w:tc>
          <w:tcPr>
            <w:tcW w:w="4952" w:type="dxa"/>
            <w:tcBorders>
              <w:top w:val="single" w:color="000000" w:sz="8" w:space="0"/>
              <w:left w:val="single" w:color="000000" w:sz="8" w:space="0"/>
              <w:bottom w:val="single" w:color="000000" w:sz="8" w:space="0"/>
              <w:right w:val="single" w:color="000000" w:sz="8" w:space="0"/>
            </w:tcBorders>
            <w:shd w:val="clear" w:color="auto" w:fill="1F497D" w:themeFill="text2"/>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i w:val="0"/>
                <w:iCs w:val="0"/>
                <w:color w:val="FFFFFF" w:themeColor="background1"/>
                <w:sz w:val="20"/>
                <w:szCs w:val="20"/>
                <w:highlight w:val="none"/>
                <w:u w:val="none"/>
                <w:lang w:val="en-US" w:eastAsia="zh-CN"/>
                <w14:textFill>
                  <w14:solidFill>
                    <w14:schemeClr w14:val="bg1"/>
                  </w14:solidFill>
                </w14:textFill>
              </w:rPr>
            </w:pPr>
            <w:r>
              <w:rPr>
                <w:rFonts w:hint="eastAsia" w:asciiTheme="majorEastAsia" w:hAnsiTheme="majorEastAsia" w:eastAsiaTheme="majorEastAsia" w:cstheme="majorEastAsia"/>
                <w:b/>
                <w:i w:val="0"/>
                <w:iCs w:val="0"/>
                <w:color w:val="FFFFFF" w:themeColor="background1"/>
                <w:sz w:val="20"/>
                <w:szCs w:val="20"/>
                <w:highlight w:val="none"/>
                <w:u w:val="none"/>
                <w:lang w:val="en-US" w:eastAsia="zh-CN"/>
                <w14:textFill>
                  <w14:solidFill>
                    <w14:schemeClr w14:val="bg1"/>
                  </w14:solidFill>
                </w14:textFill>
              </w:rPr>
              <w:t>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4367" w:type="dxa"/>
            <w:gridSpan w:val="2"/>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颜色</w:t>
            </w:r>
          </w:p>
        </w:tc>
        <w:tc>
          <w:tcPr>
            <w:tcW w:w="4952"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i w:val="0"/>
                <w:iCs w:val="0"/>
                <w:color w:val="000000"/>
                <w:kern w:val="0"/>
                <w:sz w:val="20"/>
                <w:szCs w:val="20"/>
                <w:u w:val="none"/>
                <w:lang w:val="en-US" w:eastAsia="zh-CN" w:bidi="ar"/>
              </w:rPr>
            </w:pPr>
            <w:r>
              <w:rPr>
                <w:rFonts w:hint="eastAsia" w:asciiTheme="majorEastAsia" w:hAnsiTheme="majorEastAsia" w:eastAsiaTheme="majorEastAsia" w:cstheme="majorEastAsia"/>
                <w:b w:val="0"/>
                <w:bCs/>
                <w:i w:val="0"/>
                <w:iCs w:val="0"/>
                <w:color w:val="000000"/>
                <w:kern w:val="0"/>
                <w:sz w:val="20"/>
                <w:szCs w:val="20"/>
                <w:u w:val="none"/>
                <w:lang w:val="en-US" w:eastAsia="zh-CN" w:bidi="ar"/>
              </w:rPr>
              <w:t>各色均匀液体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4367" w:type="dxa"/>
            <w:gridSpan w:val="2"/>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开罐状态</w:t>
            </w:r>
          </w:p>
        </w:tc>
        <w:tc>
          <w:tcPr>
            <w:tcW w:w="4952"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sz w:val="20"/>
                <w:szCs w:val="20"/>
                <w:vertAlign w:val="baseline"/>
                <w:lang w:val="en-US" w:eastAsia="zh-CN"/>
              </w:rPr>
              <w:t>搅拌均匀无硬块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4367" w:type="dxa"/>
            <w:gridSpan w:val="2"/>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细度</w:t>
            </w:r>
            <w:r>
              <w:rPr>
                <w:rFonts w:hint="eastAsia" w:asciiTheme="majorEastAsia" w:hAnsiTheme="majorEastAsia" w:eastAsiaTheme="majorEastAsia" w:cstheme="majorEastAsia"/>
                <w:i w:val="0"/>
                <w:iCs w:val="0"/>
                <w:sz w:val="20"/>
                <w:szCs w:val="20"/>
                <w:vertAlign w:val="baseline"/>
                <w:lang w:val="en-US" w:eastAsia="zh-CN"/>
              </w:rPr>
              <w:t>（珠光、银粉、特殊效果漆除外）</w:t>
            </w:r>
          </w:p>
        </w:tc>
        <w:tc>
          <w:tcPr>
            <w:tcW w:w="4952"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sz w:val="20"/>
                <w:szCs w:val="20"/>
                <w:shd w:val="clear"/>
                <w:vertAlign w:val="baseline"/>
                <w:lang w:val="en-US" w:eastAsia="zh-CN"/>
              </w:rPr>
              <w:t>≤35um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2" w:hRule="atLeast"/>
        </w:trPr>
        <w:tc>
          <w:tcPr>
            <w:tcW w:w="4367" w:type="dxa"/>
            <w:gridSpan w:val="2"/>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0"/>
                <w:szCs w:val="20"/>
                <w:u w:val="none"/>
                <w:lang w:val="en-US"/>
              </w:rPr>
            </w:pPr>
            <w:r>
              <w:rPr>
                <w:rFonts w:hint="eastAsia" w:asciiTheme="majorEastAsia" w:hAnsiTheme="majorEastAsia" w:eastAsiaTheme="majorEastAsia" w:cstheme="majorEastAsia"/>
                <w:i w:val="0"/>
                <w:iCs w:val="0"/>
                <w:color w:val="000000"/>
                <w:kern w:val="0"/>
                <w:sz w:val="20"/>
                <w:szCs w:val="20"/>
                <w:u w:val="none"/>
                <w:lang w:val="en-US" w:eastAsia="zh-CN" w:bidi="ar"/>
              </w:rPr>
              <w:t>粘度（斯托默）25±2℃</w:t>
            </w:r>
          </w:p>
        </w:tc>
        <w:tc>
          <w:tcPr>
            <w:tcW w:w="4952"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0"/>
                <w:szCs w:val="20"/>
                <w:u w:val="none"/>
                <w:lang w:val="en-US" w:eastAsia="zh-CN"/>
              </w:rPr>
            </w:pPr>
            <w:r>
              <w:rPr>
                <w:rFonts w:hint="eastAsia" w:asciiTheme="majorEastAsia" w:hAnsiTheme="majorEastAsia" w:eastAsiaTheme="majorEastAsia" w:cstheme="majorEastAsia"/>
                <w:i w:val="0"/>
                <w:iCs w:val="0"/>
                <w:color w:val="000000"/>
                <w:sz w:val="20"/>
                <w:szCs w:val="20"/>
                <w:u w:val="none"/>
                <w:lang w:val="en-US" w:eastAsia="zh-CN"/>
              </w:rPr>
              <w:t>70ku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1785" w:type="dxa"/>
            <w:vMerge w:val="restart"/>
            <w:tcBorders>
              <w:top w:val="single" w:color="000000" w:sz="8" w:space="0"/>
              <w:left w:val="single" w:color="000000" w:sz="8" w:space="0"/>
              <w:right w:val="single" w:color="000000" w:sz="8" w:space="0"/>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固含量</w:t>
            </w:r>
          </w:p>
        </w:tc>
        <w:tc>
          <w:tcPr>
            <w:tcW w:w="2582"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sz w:val="20"/>
                <w:szCs w:val="20"/>
                <w:vertAlign w:val="baseline"/>
                <w:lang w:val="en-US" w:eastAsia="zh-CN"/>
              </w:rPr>
              <w:t>白色和浅色</w:t>
            </w:r>
          </w:p>
        </w:tc>
        <w:tc>
          <w:tcPr>
            <w:tcW w:w="4952"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lang w:val="en-US" w:eastAsia="zh-CN"/>
              </w:rPr>
            </w:pPr>
            <w:r>
              <w:rPr>
                <w:rFonts w:hint="eastAsia" w:asciiTheme="majorEastAsia" w:hAnsiTheme="majorEastAsia" w:eastAsiaTheme="majorEastAsia" w:cstheme="majorEastAsia"/>
                <w:i w:val="0"/>
                <w:iCs w:val="0"/>
                <w:sz w:val="20"/>
                <w:szCs w:val="20"/>
                <w:vertAlign w:val="baseline"/>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1785" w:type="dxa"/>
            <w:vMerge w:val="continue"/>
            <w:tcBorders>
              <w:left w:val="single" w:color="000000" w:sz="8" w:space="0"/>
              <w:bottom w:val="single" w:color="000000" w:sz="8" w:space="0"/>
              <w:right w:val="single" w:color="000000" w:sz="8" w:space="0"/>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p>
        </w:tc>
        <w:tc>
          <w:tcPr>
            <w:tcW w:w="2582"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sz w:val="20"/>
                <w:szCs w:val="20"/>
                <w:vertAlign w:val="baseline"/>
                <w:lang w:val="en-US" w:eastAsia="zh-CN"/>
              </w:rPr>
              <w:t>金属漆和其他色</w:t>
            </w:r>
          </w:p>
        </w:tc>
        <w:tc>
          <w:tcPr>
            <w:tcW w:w="4952"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lang w:val="en-US" w:eastAsia="zh-CN"/>
              </w:rPr>
            </w:pPr>
            <w:r>
              <w:rPr>
                <w:rFonts w:hint="eastAsia" w:asciiTheme="majorEastAsia" w:hAnsiTheme="majorEastAsia" w:eastAsiaTheme="majorEastAsia" w:cstheme="majorEastAsia"/>
                <w:i w:val="0"/>
                <w:iCs w:val="0"/>
                <w:sz w:val="20"/>
                <w:szCs w:val="20"/>
                <w:vertAlign w:val="baseline"/>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4367" w:type="dxa"/>
            <w:gridSpan w:val="2"/>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表干时间</w:t>
            </w:r>
          </w:p>
        </w:tc>
        <w:tc>
          <w:tcPr>
            <w:tcW w:w="4952"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sz w:val="20"/>
                <w:szCs w:val="20"/>
                <w:shd w:val="clear"/>
                <w:vertAlign w:val="baseline"/>
                <w:lang w:val="en-US" w:eastAsia="zh-CN"/>
              </w:rPr>
              <w:t>≤2h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2" w:hRule="atLeast"/>
        </w:trPr>
        <w:tc>
          <w:tcPr>
            <w:tcW w:w="4367" w:type="dxa"/>
            <w:gridSpan w:val="2"/>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lang w:val="en-US" w:eastAsia="zh-CN"/>
              </w:rPr>
            </w:pPr>
            <w:r>
              <w:rPr>
                <w:rFonts w:hint="eastAsia" w:asciiTheme="majorEastAsia" w:hAnsiTheme="majorEastAsia" w:eastAsiaTheme="majorEastAsia" w:cstheme="majorEastAsia"/>
                <w:i w:val="0"/>
                <w:iCs w:val="0"/>
                <w:color w:val="000000"/>
                <w:sz w:val="20"/>
                <w:szCs w:val="20"/>
                <w:u w:val="none"/>
                <w:lang w:val="en-US" w:eastAsia="zh-CN"/>
              </w:rPr>
              <w:t>可用时间</w:t>
            </w:r>
          </w:p>
        </w:tc>
        <w:tc>
          <w:tcPr>
            <w:tcW w:w="4952"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lang w:val="en-US" w:eastAsia="zh-CN"/>
              </w:rPr>
            </w:pPr>
            <w:r>
              <w:rPr>
                <w:rFonts w:hint="eastAsia" w:asciiTheme="majorEastAsia" w:hAnsiTheme="majorEastAsia" w:eastAsiaTheme="majorEastAsia" w:cstheme="majorEastAsia"/>
                <w:i w:val="0"/>
                <w:iCs w:val="0"/>
                <w:color w:val="000000"/>
                <w:sz w:val="20"/>
                <w:szCs w:val="20"/>
                <w:u w:val="none"/>
                <w:lang w:val="en-US" w:eastAsia="zh-CN"/>
              </w:rPr>
              <w:t>≥4h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3" w:hRule="atLeast"/>
        </w:trPr>
        <w:tc>
          <w:tcPr>
            <w:tcW w:w="4367" w:type="dxa"/>
            <w:gridSpan w:val="2"/>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0"/>
                <w:szCs w:val="20"/>
                <w:u w:val="none"/>
                <w:lang w:val="en-US" w:eastAsia="zh-CN"/>
              </w:rPr>
            </w:pPr>
            <w:r>
              <w:rPr>
                <w:rFonts w:hint="eastAsia" w:asciiTheme="majorEastAsia" w:hAnsiTheme="majorEastAsia" w:eastAsiaTheme="majorEastAsia" w:cstheme="majorEastAsia"/>
                <w:i w:val="0"/>
                <w:iCs w:val="0"/>
                <w:color w:val="000000"/>
                <w:sz w:val="20"/>
                <w:szCs w:val="20"/>
                <w:u w:val="none"/>
                <w:lang w:val="en-US" w:eastAsia="zh-CN"/>
              </w:rPr>
              <w:t>耐溶剂擦拭（二甲苯）</w:t>
            </w:r>
          </w:p>
        </w:tc>
        <w:tc>
          <w:tcPr>
            <w:tcW w:w="4952"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0"/>
                <w:szCs w:val="20"/>
                <w:u w:val="none"/>
                <w:lang w:val="en-US" w:eastAsia="zh-CN"/>
              </w:rPr>
            </w:pPr>
            <w:r>
              <w:rPr>
                <w:rFonts w:hint="eastAsia" w:asciiTheme="majorEastAsia" w:hAnsiTheme="majorEastAsia" w:eastAsiaTheme="majorEastAsia" w:cstheme="majorEastAsia"/>
                <w:i w:val="0"/>
                <w:iCs w:val="0"/>
                <w:color w:val="000000"/>
                <w:sz w:val="20"/>
                <w:szCs w:val="20"/>
                <w:u w:val="none"/>
                <w:lang w:val="en-US" w:eastAsia="zh-CN"/>
              </w:rPr>
              <w:t>100次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4367" w:type="dxa"/>
            <w:gridSpan w:val="2"/>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0"/>
                <w:szCs w:val="20"/>
                <w:u w:val="none"/>
                <w:lang w:val="en-US" w:eastAsia="zh-CN"/>
              </w:rPr>
            </w:pPr>
            <w:r>
              <w:rPr>
                <w:rFonts w:hint="eastAsia" w:asciiTheme="majorEastAsia" w:hAnsiTheme="majorEastAsia" w:eastAsiaTheme="majorEastAsia" w:cstheme="majorEastAsia"/>
                <w:i w:val="0"/>
                <w:iCs w:val="0"/>
                <w:color w:val="000000"/>
                <w:sz w:val="20"/>
                <w:szCs w:val="20"/>
                <w:u w:val="none"/>
                <w:lang w:val="en-US" w:eastAsia="zh-CN"/>
              </w:rPr>
              <w:t>硬度（划伤）</w:t>
            </w:r>
          </w:p>
        </w:tc>
        <w:tc>
          <w:tcPr>
            <w:tcW w:w="4952"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0"/>
                <w:szCs w:val="20"/>
                <w:u w:val="none"/>
                <w:lang w:val="en-US" w:eastAsia="zh-CN"/>
              </w:rPr>
            </w:pPr>
            <w:r>
              <w:rPr>
                <w:rFonts w:hint="eastAsia" w:asciiTheme="majorEastAsia" w:hAnsiTheme="majorEastAsia" w:eastAsiaTheme="majorEastAsia" w:cstheme="majorEastAsia"/>
                <w:i w:val="0"/>
                <w:iCs w:val="0"/>
                <w:color w:val="000000"/>
                <w:sz w:val="20"/>
                <w:szCs w:val="20"/>
                <w:u w:val="none"/>
                <w:lang w:val="en-US" w:eastAsia="zh-CN"/>
              </w:rPr>
              <w:t>≥F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trPr>
        <w:tc>
          <w:tcPr>
            <w:tcW w:w="4367" w:type="dxa"/>
            <w:gridSpan w:val="2"/>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0"/>
                <w:szCs w:val="20"/>
                <w:u w:val="none"/>
                <w:lang w:val="en-US" w:eastAsia="zh-CN"/>
              </w:rPr>
            </w:pPr>
            <w:r>
              <w:rPr>
                <w:rFonts w:hint="eastAsia" w:asciiTheme="majorEastAsia" w:hAnsiTheme="majorEastAsia" w:eastAsiaTheme="majorEastAsia" w:cstheme="majorEastAsia"/>
                <w:i w:val="0"/>
                <w:iCs w:val="0"/>
                <w:color w:val="000000"/>
                <w:sz w:val="20"/>
                <w:szCs w:val="20"/>
                <w:u w:val="none"/>
                <w:lang w:val="en-US" w:eastAsia="zh-CN"/>
              </w:rPr>
              <w:t>人工加速老化QUVB</w:t>
            </w:r>
          </w:p>
        </w:tc>
        <w:tc>
          <w:tcPr>
            <w:tcW w:w="4952"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0"/>
                <w:szCs w:val="20"/>
                <w:u w:val="none"/>
                <w:lang w:val="en-US" w:eastAsia="zh-CN"/>
              </w:rPr>
            </w:pPr>
            <w:r>
              <w:rPr>
                <w:rFonts w:hint="eastAsia" w:asciiTheme="majorEastAsia" w:hAnsiTheme="majorEastAsia" w:eastAsiaTheme="majorEastAsia" w:cstheme="majorEastAsia"/>
                <w:i w:val="0"/>
                <w:iCs w:val="0"/>
                <w:color w:val="000000"/>
                <w:sz w:val="20"/>
                <w:szCs w:val="20"/>
                <w:u w:val="none"/>
                <w:lang w:val="en-US" w:eastAsia="zh-CN"/>
              </w:rPr>
              <w:t>500h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4367" w:type="dxa"/>
            <w:gridSpan w:val="2"/>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0"/>
                <w:szCs w:val="20"/>
                <w:u w:val="none"/>
                <w:lang w:val="en-US" w:eastAsia="zh-CN"/>
              </w:rPr>
            </w:pPr>
            <w:r>
              <w:rPr>
                <w:rFonts w:hint="eastAsia" w:asciiTheme="majorEastAsia" w:hAnsiTheme="majorEastAsia" w:eastAsiaTheme="majorEastAsia" w:cstheme="majorEastAsia"/>
                <w:i w:val="0"/>
                <w:iCs w:val="0"/>
                <w:color w:val="000000"/>
                <w:sz w:val="20"/>
                <w:szCs w:val="20"/>
                <w:u w:val="none"/>
                <w:lang w:val="en-US" w:eastAsia="zh-CN"/>
              </w:rPr>
              <w:t>耐盐雾性</w:t>
            </w:r>
          </w:p>
        </w:tc>
        <w:tc>
          <w:tcPr>
            <w:tcW w:w="4952"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0"/>
                <w:szCs w:val="20"/>
                <w:u w:val="none"/>
                <w:lang w:val="en-US" w:eastAsia="zh-CN"/>
              </w:rPr>
            </w:pPr>
            <w:r>
              <w:rPr>
                <w:rFonts w:hint="eastAsia" w:asciiTheme="majorEastAsia" w:hAnsiTheme="majorEastAsia" w:eastAsiaTheme="majorEastAsia" w:cstheme="majorEastAsia"/>
                <w:i w:val="0"/>
                <w:iCs w:val="0"/>
                <w:color w:val="000000"/>
                <w:sz w:val="20"/>
                <w:szCs w:val="20"/>
                <w:u w:val="none"/>
                <w:lang w:val="en-US" w:eastAsia="zh-CN"/>
              </w:rPr>
              <w:t>1000h</w:t>
            </w:r>
          </w:p>
        </w:tc>
      </w:tr>
    </w:tbl>
    <w:p>
      <w:pPr>
        <w:pStyle w:val="6"/>
        <w:spacing w:before="5" w:line="360" w:lineRule="auto"/>
        <w:rPr>
          <w:rFonts w:hint="eastAsia"/>
          <w:b/>
          <w:bCs/>
          <w:color w:val="002060"/>
          <w:sz w:val="22"/>
          <w:szCs w:val="22"/>
          <w:lang w:val="en-US" w:eastAsia="zh-CN"/>
        </w:rPr>
      </w:pPr>
    </w:p>
    <w:p>
      <w:pPr>
        <w:pStyle w:val="6"/>
        <w:spacing w:before="5" w:line="360" w:lineRule="auto"/>
        <w:rPr>
          <w:rFonts w:hint="default"/>
          <w:b/>
          <w:bCs/>
          <w:color w:val="002060"/>
          <w:sz w:val="22"/>
          <w:szCs w:val="22"/>
          <w:lang w:val="en-US" w:eastAsia="zh-CN"/>
        </w:rPr>
      </w:pPr>
      <w:r>
        <w:rPr>
          <w:rFonts w:hint="eastAsia" w:ascii="宋体" w:hAnsi="宋体" w:eastAsia="宋体" w:cs="宋体"/>
          <w:b/>
          <w:bCs/>
          <w:color w:val="002663"/>
          <w:sz w:val="22"/>
          <w:szCs w:val="22"/>
          <w:lang w:val="en-US" w:eastAsia="zh-CN" w:bidi="zh-CN"/>
        </w:rPr>
        <w:t>施工方法</w:t>
      </w:r>
    </w:p>
    <w:p>
      <w:pPr>
        <w:pStyle w:val="6"/>
        <w:numPr>
          <w:ilvl w:val="0"/>
          <w:numId w:val="0"/>
        </w:numPr>
        <w:spacing w:before="6" w:line="360" w:lineRule="auto"/>
        <w:ind w:right="535" w:rightChars="0"/>
        <w:rPr>
          <w:rFonts w:hint="eastAsia" w:ascii="宋体" w:hAnsi="宋体" w:eastAsia="宋体" w:cs="宋体"/>
          <w:b w:val="0"/>
          <w:bCs w:val="0"/>
          <w:spacing w:val="-6"/>
          <w:sz w:val="20"/>
          <w:szCs w:val="20"/>
          <w:lang w:val="en-US" w:eastAsia="zh-CN" w:bidi="zh-CN"/>
        </w:rPr>
      </w:pPr>
      <w:r>
        <w:rPr>
          <w:rFonts w:hint="eastAsia" w:ascii="宋体" w:hAnsi="宋体" w:eastAsia="宋体" w:cs="宋体"/>
          <w:b w:val="0"/>
          <w:bCs w:val="0"/>
          <w:spacing w:val="-6"/>
          <w:sz w:val="20"/>
          <w:szCs w:val="20"/>
          <w:lang w:val="en-US" w:eastAsia="zh-CN" w:bidi="zh-CN"/>
        </w:rPr>
        <w:t>该产品可以用以下涂装方法</w:t>
      </w:r>
    </w:p>
    <w:p>
      <w:pPr>
        <w:pStyle w:val="6"/>
        <w:numPr>
          <w:ilvl w:val="0"/>
          <w:numId w:val="0"/>
        </w:numPr>
        <w:spacing w:before="6" w:line="360" w:lineRule="auto"/>
        <w:ind w:right="535" w:rightChars="0"/>
        <w:rPr>
          <w:rFonts w:hint="default" w:ascii="宋体" w:hAnsi="宋体" w:eastAsia="宋体" w:cs="宋体"/>
          <w:b w:val="0"/>
          <w:bCs w:val="0"/>
          <w:spacing w:val="-6"/>
          <w:sz w:val="20"/>
          <w:szCs w:val="20"/>
          <w:lang w:val="en-US" w:eastAsia="zh-CN" w:bidi="zh-CN"/>
        </w:rPr>
      </w:pPr>
      <w:r>
        <w:rPr>
          <w:rFonts w:hint="eastAsia" w:ascii="宋体" w:hAnsi="宋体" w:eastAsia="宋体" w:cs="宋体"/>
          <w:b w:val="0"/>
          <w:bCs w:val="0"/>
          <w:spacing w:val="-6"/>
          <w:sz w:val="20"/>
          <w:szCs w:val="20"/>
          <w:lang w:val="en-US" w:eastAsia="zh-CN" w:bidi="zh-CN"/>
        </w:rPr>
        <w:t>喷涂：使用2.0以下口径上杯枪或下杯枪、隔膜泵、无气喷涂、静电枪。</w:t>
      </w:r>
    </w:p>
    <w:p>
      <w:pPr>
        <w:pStyle w:val="6"/>
        <w:numPr>
          <w:ilvl w:val="0"/>
          <w:numId w:val="0"/>
        </w:numPr>
        <w:spacing w:before="6" w:line="360" w:lineRule="auto"/>
        <w:ind w:right="535" w:rightChars="0"/>
        <w:rPr>
          <w:rFonts w:hint="eastAsia"/>
          <w:color w:val="000000" w:themeColor="text1"/>
          <w:sz w:val="20"/>
          <w:szCs w:val="20"/>
          <w:lang w:val="en-US" w:eastAsia="zh-CN"/>
          <w14:textFill>
            <w14:solidFill>
              <w14:schemeClr w14:val="tx1"/>
            </w14:solidFill>
          </w14:textFill>
        </w:rPr>
      </w:pPr>
      <w:r>
        <w:rPr>
          <w:rFonts w:hint="eastAsia" w:ascii="宋体" w:hAnsi="宋体" w:eastAsia="宋体" w:cs="宋体"/>
          <w:b w:val="0"/>
          <w:bCs w:val="0"/>
          <w:spacing w:val="-6"/>
          <w:sz w:val="20"/>
          <w:szCs w:val="20"/>
          <w:lang w:val="en-US" w:eastAsia="zh-CN" w:bidi="zh-CN"/>
        </w:rPr>
        <w:t>手工辊涂：可使用短毛辊进行滚涂（注意调漆粘度及气泡）。</w:t>
      </w:r>
    </w:p>
    <w:p>
      <w:pPr>
        <w:pStyle w:val="6"/>
        <w:spacing w:before="11" w:after="1" w:line="360" w:lineRule="auto"/>
        <w:rPr>
          <w:rFonts w:hint="eastAsia"/>
          <w:color w:val="000000" w:themeColor="text1"/>
          <w:sz w:val="20"/>
          <w:szCs w:val="20"/>
          <w:lang w:val="en-US" w:eastAsia="zh-CN"/>
          <w14:textFill>
            <w14:solidFill>
              <w14:schemeClr w14:val="tx1"/>
            </w14:solidFill>
          </w14:textFill>
        </w:rPr>
      </w:pPr>
    </w:p>
    <w:p>
      <w:pPr>
        <w:pStyle w:val="6"/>
        <w:spacing w:before="5" w:line="360" w:lineRule="auto"/>
        <w:rPr>
          <w:rFonts w:hint="eastAsia" w:ascii="宋体" w:hAnsi="宋体" w:eastAsia="宋体" w:cs="宋体"/>
          <w:b/>
          <w:bCs/>
          <w:color w:val="002663"/>
          <w:sz w:val="22"/>
          <w:szCs w:val="22"/>
          <w:lang w:val="en-US" w:eastAsia="zh-CN" w:bidi="zh-CN"/>
        </w:rPr>
      </w:pPr>
      <w:r>
        <w:rPr>
          <w:rFonts w:hint="eastAsia" w:ascii="宋体" w:hAnsi="宋体" w:eastAsia="宋体" w:cs="宋体"/>
          <w:b/>
          <w:bCs/>
          <w:color w:val="002663"/>
          <w:sz w:val="22"/>
          <w:szCs w:val="22"/>
          <w:lang w:val="en-US" w:eastAsia="zh-CN" w:bidi="zh-CN"/>
        </w:rPr>
        <w:t>理论涂布率</w:t>
      </w:r>
    </w:p>
    <w:p>
      <w:pPr>
        <w:pStyle w:val="6"/>
        <w:numPr>
          <w:ilvl w:val="0"/>
          <w:numId w:val="0"/>
        </w:numPr>
        <w:spacing w:before="6" w:line="360" w:lineRule="auto"/>
        <w:ind w:right="535" w:rightChars="0"/>
        <w:rPr>
          <w:rFonts w:hint="default" w:ascii="宋体" w:hAnsi="宋体" w:eastAsia="宋体" w:cs="宋体"/>
          <w:b w:val="0"/>
          <w:bCs w:val="0"/>
          <w:spacing w:val="-6"/>
          <w:sz w:val="20"/>
          <w:szCs w:val="20"/>
          <w:lang w:val="en-US" w:eastAsia="zh-CN" w:bidi="zh-CN"/>
        </w:rPr>
      </w:pPr>
      <w:r>
        <w:rPr>
          <w:rFonts w:hint="eastAsia" w:ascii="宋体" w:hAnsi="宋体" w:eastAsia="宋体" w:cs="宋体"/>
          <w:b w:val="0"/>
          <w:bCs w:val="0"/>
          <w:spacing w:val="-6"/>
          <w:sz w:val="20"/>
          <w:szCs w:val="20"/>
          <w:lang w:val="en-US" w:eastAsia="zh-CN" w:bidi="zh-CN"/>
        </w:rPr>
        <w:t>产品类型                            干膜膜厚（um）                                ㎡/kg</w:t>
      </w:r>
    </w:p>
    <w:p>
      <w:pPr>
        <w:pStyle w:val="6"/>
        <w:numPr>
          <w:ilvl w:val="0"/>
          <w:numId w:val="0"/>
        </w:numPr>
        <w:spacing w:before="6" w:line="360" w:lineRule="auto"/>
        <w:ind w:right="535" w:rightChars="0"/>
        <w:rPr>
          <w:rFonts w:hint="eastAsia" w:ascii="宋体" w:hAnsi="宋体" w:eastAsia="宋体" w:cs="宋体"/>
          <w:b w:val="0"/>
          <w:bCs w:val="0"/>
          <w:spacing w:val="-6"/>
          <w:sz w:val="20"/>
          <w:szCs w:val="20"/>
          <w:lang w:val="en-US" w:eastAsia="zh-CN" w:bidi="zh-CN"/>
        </w:rPr>
      </w:pPr>
      <w:r>
        <w:rPr>
          <w:rFonts w:hint="eastAsia" w:ascii="宋体" w:hAnsi="宋体" w:eastAsia="宋体" w:cs="宋体"/>
          <w:b w:val="0"/>
          <w:bCs w:val="0"/>
          <w:spacing w:val="-6"/>
          <w:sz w:val="20"/>
          <w:szCs w:val="20"/>
          <w:lang w:val="en-US" w:eastAsia="zh-CN" w:bidi="zh-CN"/>
        </w:rPr>
        <w:t>实色漆                                  40                                         5</w:t>
      </w:r>
    </w:p>
    <w:p>
      <w:pPr>
        <w:pStyle w:val="6"/>
        <w:numPr>
          <w:ilvl w:val="0"/>
          <w:numId w:val="0"/>
        </w:numPr>
        <w:spacing w:before="6" w:line="360" w:lineRule="auto"/>
        <w:ind w:right="535" w:rightChars="0"/>
        <w:rPr>
          <w:rFonts w:hint="default" w:ascii="宋体" w:hAnsi="宋体" w:eastAsia="宋体" w:cs="宋体"/>
          <w:b w:val="0"/>
          <w:bCs w:val="0"/>
          <w:spacing w:val="-6"/>
          <w:sz w:val="20"/>
          <w:szCs w:val="20"/>
          <w:lang w:val="en-US" w:eastAsia="zh-CN" w:bidi="zh-CN"/>
        </w:rPr>
      </w:pPr>
      <w:r>
        <w:rPr>
          <w:rFonts w:hint="eastAsia" w:ascii="宋体" w:hAnsi="宋体" w:eastAsia="宋体" w:cs="宋体"/>
          <w:b w:val="0"/>
          <w:bCs w:val="0"/>
          <w:spacing w:val="-6"/>
          <w:sz w:val="20"/>
          <w:szCs w:val="20"/>
          <w:lang w:val="en-US" w:eastAsia="zh-CN" w:bidi="zh-CN"/>
        </w:rPr>
        <w:t>金属漆                                  30                                         8</w:t>
      </w:r>
    </w:p>
    <w:p>
      <w:pPr>
        <w:pStyle w:val="6"/>
        <w:numPr>
          <w:ilvl w:val="0"/>
          <w:numId w:val="0"/>
        </w:numPr>
        <w:spacing w:before="6" w:line="360" w:lineRule="auto"/>
        <w:ind w:right="535" w:rightChars="0"/>
        <w:rPr>
          <w:rFonts w:hint="eastAsia" w:ascii="宋体" w:hAnsi="宋体" w:eastAsia="宋体" w:cs="宋体"/>
          <w:b w:val="0"/>
          <w:bCs w:val="0"/>
          <w:spacing w:val="-6"/>
          <w:sz w:val="20"/>
          <w:szCs w:val="20"/>
          <w:lang w:val="en-US" w:eastAsia="zh-CN" w:bidi="zh-CN"/>
        </w:rPr>
      </w:pPr>
      <w:r>
        <w:rPr>
          <w:rFonts w:hint="eastAsia" w:ascii="宋体" w:hAnsi="宋体" w:eastAsia="宋体" w:cs="宋体"/>
          <w:b w:val="0"/>
          <w:bCs w:val="0"/>
          <w:spacing w:val="-6"/>
          <w:sz w:val="20"/>
          <w:szCs w:val="20"/>
          <w:lang w:val="en-US" w:eastAsia="zh-CN" w:bidi="zh-CN"/>
        </w:rPr>
        <w:t>空气喷涂理论损耗率        40%</w:t>
      </w:r>
    </w:p>
    <w:p>
      <w:pPr>
        <w:pStyle w:val="6"/>
        <w:numPr>
          <w:ilvl w:val="0"/>
          <w:numId w:val="0"/>
        </w:numPr>
        <w:spacing w:before="6" w:line="360" w:lineRule="auto"/>
        <w:ind w:right="535" w:rightChars="0"/>
        <w:rPr>
          <w:rFonts w:hint="eastAsia" w:ascii="宋体" w:hAnsi="宋体" w:eastAsia="宋体" w:cs="宋体"/>
          <w:b w:val="0"/>
          <w:bCs w:val="0"/>
          <w:spacing w:val="-6"/>
          <w:sz w:val="20"/>
          <w:szCs w:val="20"/>
          <w:lang w:val="en-US" w:eastAsia="zh-CN" w:bidi="zh-CN"/>
        </w:rPr>
      </w:pPr>
      <w:r>
        <w:rPr>
          <w:rFonts w:hint="eastAsia" w:ascii="宋体" w:hAnsi="宋体" w:eastAsia="宋体" w:cs="宋体"/>
          <w:b w:val="0"/>
          <w:bCs w:val="0"/>
          <w:spacing w:val="-6"/>
          <w:sz w:val="20"/>
          <w:szCs w:val="20"/>
          <w:lang w:val="en-US" w:eastAsia="zh-CN" w:bidi="zh-CN"/>
        </w:rPr>
        <w:t>无气喷涂理论损耗率        30%</w:t>
      </w:r>
    </w:p>
    <w:p>
      <w:pPr>
        <w:pStyle w:val="6"/>
        <w:numPr>
          <w:ilvl w:val="0"/>
          <w:numId w:val="0"/>
        </w:numPr>
        <w:spacing w:before="6" w:line="360" w:lineRule="auto"/>
        <w:ind w:right="535" w:rightChars="0"/>
        <w:rPr>
          <w:rFonts w:hint="default" w:ascii="宋体" w:hAnsi="宋体" w:eastAsia="宋体" w:cs="宋体"/>
          <w:b w:val="0"/>
          <w:bCs w:val="0"/>
          <w:spacing w:val="-6"/>
          <w:sz w:val="20"/>
          <w:szCs w:val="20"/>
          <w:lang w:val="en-US" w:eastAsia="zh-CN" w:bidi="zh-CN"/>
        </w:rPr>
      </w:pPr>
      <w:r>
        <w:rPr>
          <w:rFonts w:hint="eastAsia" w:ascii="宋体" w:hAnsi="宋体" w:eastAsia="宋体" w:cs="宋体"/>
          <w:b w:val="0"/>
          <w:bCs w:val="0"/>
          <w:spacing w:val="-6"/>
          <w:sz w:val="20"/>
          <w:szCs w:val="20"/>
          <w:lang w:val="en-US" w:eastAsia="zh-CN" w:bidi="zh-CN"/>
        </w:rPr>
        <w:t>辊涂理论损耗率            20%</w:t>
      </w:r>
    </w:p>
    <w:p>
      <w:pPr>
        <w:pStyle w:val="6"/>
        <w:numPr>
          <w:ilvl w:val="0"/>
          <w:numId w:val="0"/>
        </w:numPr>
        <w:spacing w:before="6" w:line="360" w:lineRule="auto"/>
        <w:ind w:right="535" w:rightChars="0"/>
        <w:rPr>
          <w:rFonts w:hint="eastAsia" w:ascii="宋体" w:hAnsi="宋体" w:eastAsia="宋体" w:cs="宋体"/>
          <w:b w:val="0"/>
          <w:bCs w:val="0"/>
          <w:spacing w:val="-6"/>
          <w:sz w:val="20"/>
          <w:szCs w:val="20"/>
          <w:lang w:val="en-US" w:eastAsia="zh-CN" w:bidi="zh-CN"/>
        </w:rPr>
      </w:pPr>
      <w:r>
        <w:rPr>
          <w:rFonts w:hint="eastAsia" w:ascii="宋体" w:hAnsi="宋体" w:eastAsia="宋体" w:cs="宋体"/>
          <w:b w:val="0"/>
          <w:bCs w:val="0"/>
          <w:spacing w:val="-6"/>
          <w:sz w:val="20"/>
          <w:szCs w:val="20"/>
          <w:lang w:val="en-US" w:eastAsia="zh-CN" w:bidi="zh-CN"/>
        </w:rPr>
        <w:t>以上数据为理论数据仅供参考，实际涂装会根据涂装工件及环境情况会有所差异。</w:t>
      </w:r>
    </w:p>
    <w:p>
      <w:pPr>
        <w:pStyle w:val="6"/>
        <w:spacing w:before="5" w:line="360" w:lineRule="auto"/>
        <w:rPr>
          <w:rFonts w:hint="eastAsia"/>
          <w:b w:val="0"/>
          <w:bCs w:val="0"/>
          <w:color w:val="000000" w:themeColor="text1"/>
          <w:sz w:val="18"/>
          <w:szCs w:val="18"/>
          <w:lang w:val="en-US" w:eastAsia="zh-CN"/>
          <w14:textFill>
            <w14:solidFill>
              <w14:schemeClr w14:val="tx1"/>
            </w14:solidFill>
          </w14:textFill>
        </w:rPr>
      </w:pPr>
    </w:p>
    <w:p>
      <w:pPr>
        <w:pStyle w:val="6"/>
        <w:spacing w:before="5" w:line="360" w:lineRule="auto"/>
        <w:rPr>
          <w:rFonts w:hint="eastAsia" w:ascii="宋体" w:hAnsi="宋体" w:eastAsia="宋体" w:cs="宋体"/>
          <w:b/>
          <w:bCs/>
          <w:color w:val="002663"/>
          <w:sz w:val="22"/>
          <w:szCs w:val="22"/>
          <w:lang w:val="en-US" w:eastAsia="zh-CN" w:bidi="zh-CN"/>
        </w:rPr>
      </w:pPr>
      <w:r>
        <w:rPr>
          <w:rFonts w:hint="eastAsia" w:ascii="宋体" w:hAnsi="宋体" w:eastAsia="宋体" w:cs="宋体"/>
          <w:b/>
          <w:bCs/>
          <w:color w:val="002663"/>
          <w:sz w:val="22"/>
          <w:szCs w:val="22"/>
          <w:lang w:val="en-US" w:eastAsia="zh-CN" w:bidi="zh-CN"/>
        </w:rPr>
        <w:t>配套清洗剂及稀释剂</w:t>
      </w:r>
    </w:p>
    <w:p>
      <w:pPr>
        <w:pStyle w:val="6"/>
        <w:numPr>
          <w:ilvl w:val="0"/>
          <w:numId w:val="0"/>
        </w:numPr>
        <w:spacing w:before="6" w:line="360" w:lineRule="auto"/>
        <w:ind w:right="535" w:rightChars="0"/>
        <w:rPr>
          <w:rFonts w:hint="eastAsia" w:ascii="宋体" w:hAnsi="宋体" w:eastAsia="宋体" w:cs="宋体"/>
          <w:b w:val="0"/>
          <w:bCs w:val="0"/>
          <w:spacing w:val="-6"/>
          <w:sz w:val="20"/>
          <w:szCs w:val="20"/>
          <w:lang w:val="en-US" w:eastAsia="zh-CN" w:bidi="zh-CN"/>
        </w:rPr>
      </w:pPr>
      <w:r>
        <w:rPr>
          <w:rFonts w:hint="eastAsia" w:ascii="宋体" w:hAnsi="宋体" w:eastAsia="宋体" w:cs="宋体"/>
          <w:b w:val="0"/>
          <w:bCs w:val="0"/>
          <w:spacing w:val="-6"/>
          <w:sz w:val="20"/>
          <w:szCs w:val="20"/>
          <w:lang w:val="en-US" w:eastAsia="zh-CN" w:bidi="zh-CN"/>
        </w:rPr>
        <w:t>可根据温度选择稀释剂类型</w:t>
      </w:r>
    </w:p>
    <w:tbl>
      <w:tblPr>
        <w:tblStyle w:val="10"/>
        <w:tblW w:w="0" w:type="auto"/>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1"/>
        <w:gridCol w:w="4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1" w:type="dxa"/>
            <w:shd w:val="clear" w:color="auto" w:fill="1F497D" w:themeFill="text2"/>
          </w:tcPr>
          <w:p>
            <w:pPr>
              <w:pStyle w:val="6"/>
              <w:spacing w:before="5" w:line="360" w:lineRule="auto"/>
              <w:rPr>
                <w:rFonts w:hint="default"/>
                <w:b w:val="0"/>
                <w:bCs w:val="0"/>
                <w:color w:val="FFFFFF" w:themeColor="background1"/>
                <w:sz w:val="20"/>
                <w:szCs w:val="20"/>
                <w:vertAlign w:val="baseline"/>
                <w:lang w:val="en-US" w:eastAsia="zh-CN"/>
                <w14:textFill>
                  <w14:solidFill>
                    <w14:schemeClr w14:val="bg1"/>
                  </w14:solidFill>
                </w14:textFill>
              </w:rPr>
            </w:pPr>
            <w:r>
              <w:rPr>
                <w:rFonts w:hint="eastAsia"/>
                <w:b w:val="0"/>
                <w:bCs w:val="0"/>
                <w:color w:val="FFFFFF" w:themeColor="background1"/>
                <w:sz w:val="20"/>
                <w:szCs w:val="20"/>
                <w:vertAlign w:val="baseline"/>
                <w:lang w:val="en-US" w:eastAsia="zh-CN"/>
                <w14:textFill>
                  <w14:solidFill>
                    <w14:schemeClr w14:val="bg1"/>
                  </w14:solidFill>
                </w14:textFill>
              </w:rPr>
              <w:t>涂装温度</w:t>
            </w:r>
          </w:p>
        </w:tc>
        <w:tc>
          <w:tcPr>
            <w:tcW w:w="4858" w:type="dxa"/>
            <w:shd w:val="clear" w:color="auto" w:fill="1F497D" w:themeFill="text2"/>
          </w:tcPr>
          <w:p>
            <w:pPr>
              <w:pStyle w:val="6"/>
              <w:spacing w:before="5" w:line="360" w:lineRule="auto"/>
              <w:rPr>
                <w:rFonts w:hint="default"/>
                <w:b w:val="0"/>
                <w:bCs w:val="0"/>
                <w:color w:val="FFFFFF" w:themeColor="background1"/>
                <w:sz w:val="20"/>
                <w:szCs w:val="20"/>
                <w:vertAlign w:val="baseline"/>
                <w:lang w:val="en-US" w:eastAsia="zh-CN"/>
                <w14:textFill>
                  <w14:solidFill>
                    <w14:schemeClr w14:val="bg1"/>
                  </w14:solidFill>
                </w14:textFill>
              </w:rPr>
            </w:pPr>
            <w:r>
              <w:rPr>
                <w:rFonts w:hint="eastAsia"/>
                <w:b w:val="0"/>
                <w:bCs w:val="0"/>
                <w:color w:val="FFFFFF" w:themeColor="background1"/>
                <w:sz w:val="20"/>
                <w:szCs w:val="20"/>
                <w:vertAlign w:val="baseline"/>
                <w:lang w:val="en-US" w:eastAsia="zh-CN"/>
                <w14:textFill>
                  <w14:solidFill>
                    <w14:schemeClr w14:val="bg1"/>
                  </w14:solidFill>
                </w14:textFill>
              </w:rPr>
              <w:t>推荐使用稀释剂型号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1" w:type="dxa"/>
          </w:tcPr>
          <w:p>
            <w:pPr>
              <w:pStyle w:val="6"/>
              <w:spacing w:before="5" w:line="360" w:lineRule="auto"/>
              <w:rPr>
                <w:rFonts w:hint="default"/>
                <w:b w:val="0"/>
                <w:bCs w:val="0"/>
                <w:color w:val="000000" w:themeColor="text1"/>
                <w:sz w:val="20"/>
                <w:szCs w:val="20"/>
                <w:vertAlign w:val="baseline"/>
                <w:lang w:val="en-US" w:eastAsia="zh-CN"/>
                <w14:textFill>
                  <w14:solidFill>
                    <w14:schemeClr w14:val="tx1"/>
                  </w14:solidFill>
                </w14:textFill>
              </w:rPr>
            </w:pPr>
            <w:r>
              <w:rPr>
                <w:rFonts w:hint="eastAsia"/>
                <w:b w:val="0"/>
                <w:bCs w:val="0"/>
                <w:color w:val="000000" w:themeColor="text1"/>
                <w:sz w:val="20"/>
                <w:szCs w:val="20"/>
                <w:vertAlign w:val="baseline"/>
                <w:lang w:val="en-US" w:eastAsia="zh-CN"/>
                <w14:textFill>
                  <w14:solidFill>
                    <w14:schemeClr w14:val="tx1"/>
                  </w14:solidFill>
                </w14:textFill>
              </w:rPr>
              <w:t>低于10℃</w:t>
            </w:r>
          </w:p>
        </w:tc>
        <w:tc>
          <w:tcPr>
            <w:tcW w:w="4858" w:type="dxa"/>
          </w:tcPr>
          <w:p>
            <w:pPr>
              <w:pStyle w:val="6"/>
              <w:spacing w:before="5" w:line="360" w:lineRule="auto"/>
              <w:rPr>
                <w:rFonts w:hint="default"/>
                <w:b w:val="0"/>
                <w:bCs w:val="0"/>
                <w:color w:val="000000" w:themeColor="text1"/>
                <w:sz w:val="20"/>
                <w:szCs w:val="20"/>
                <w:vertAlign w:val="baseline"/>
                <w:lang w:val="en-US" w:eastAsia="zh-CN"/>
                <w14:textFill>
                  <w14:solidFill>
                    <w14:schemeClr w14:val="tx1"/>
                  </w14:solidFill>
                </w14:textFill>
              </w:rPr>
            </w:pPr>
            <w:r>
              <w:rPr>
                <w:rFonts w:hint="eastAsia"/>
                <w:b w:val="0"/>
                <w:bCs w:val="0"/>
                <w:color w:val="000000" w:themeColor="text1"/>
                <w:sz w:val="20"/>
                <w:szCs w:val="20"/>
                <w:vertAlign w:val="baseline"/>
                <w:lang w:val="en-US" w:eastAsia="zh-CN"/>
                <w14:textFill>
                  <w14:solidFill>
                    <w14:schemeClr w14:val="tx1"/>
                  </w14:solidFill>
                </w14:textFill>
              </w:rPr>
              <w:t>ZF-X10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1" w:type="dxa"/>
          </w:tcPr>
          <w:p>
            <w:pPr>
              <w:pStyle w:val="6"/>
              <w:spacing w:before="5" w:line="360" w:lineRule="auto"/>
              <w:rPr>
                <w:rFonts w:hint="default"/>
                <w:b w:val="0"/>
                <w:bCs w:val="0"/>
                <w:color w:val="000000" w:themeColor="text1"/>
                <w:sz w:val="20"/>
                <w:szCs w:val="20"/>
                <w:vertAlign w:val="baseline"/>
                <w:lang w:val="en-US" w:eastAsia="zh-CN"/>
                <w14:textFill>
                  <w14:solidFill>
                    <w14:schemeClr w14:val="tx1"/>
                  </w14:solidFill>
                </w14:textFill>
              </w:rPr>
            </w:pPr>
            <w:r>
              <w:rPr>
                <w:rFonts w:hint="eastAsia"/>
                <w:b w:val="0"/>
                <w:bCs w:val="0"/>
                <w:color w:val="000000" w:themeColor="text1"/>
                <w:sz w:val="20"/>
                <w:szCs w:val="20"/>
                <w:vertAlign w:val="baseline"/>
                <w:lang w:val="en-US" w:eastAsia="zh-CN"/>
                <w14:textFill>
                  <w14:solidFill>
                    <w14:schemeClr w14:val="tx1"/>
                  </w14:solidFill>
                </w14:textFill>
              </w:rPr>
              <w:t>15-30℃</w:t>
            </w:r>
          </w:p>
        </w:tc>
        <w:tc>
          <w:tcPr>
            <w:tcW w:w="4858" w:type="dxa"/>
          </w:tcPr>
          <w:p>
            <w:pPr>
              <w:pStyle w:val="6"/>
              <w:spacing w:before="5" w:line="360" w:lineRule="auto"/>
              <w:rPr>
                <w:rFonts w:hint="default"/>
                <w:b w:val="0"/>
                <w:bCs w:val="0"/>
                <w:color w:val="000000" w:themeColor="text1"/>
                <w:sz w:val="20"/>
                <w:szCs w:val="20"/>
                <w:vertAlign w:val="baseline"/>
                <w:lang w:val="en-US" w:eastAsia="zh-CN"/>
                <w14:textFill>
                  <w14:solidFill>
                    <w14:schemeClr w14:val="tx1"/>
                  </w14:solidFill>
                </w14:textFill>
              </w:rPr>
            </w:pPr>
            <w:r>
              <w:rPr>
                <w:rFonts w:hint="eastAsia"/>
                <w:b w:val="0"/>
                <w:bCs w:val="0"/>
                <w:color w:val="000000" w:themeColor="text1"/>
                <w:sz w:val="20"/>
                <w:szCs w:val="20"/>
                <w:vertAlign w:val="baseline"/>
                <w:lang w:val="en-US" w:eastAsia="zh-CN"/>
                <w14:textFill>
                  <w14:solidFill>
                    <w14:schemeClr w14:val="tx1"/>
                  </w14:solidFill>
                </w14:textFill>
              </w:rPr>
              <w:t>ZF-X25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1" w:type="dxa"/>
          </w:tcPr>
          <w:p>
            <w:pPr>
              <w:pStyle w:val="6"/>
              <w:spacing w:before="5" w:line="360" w:lineRule="auto"/>
              <w:rPr>
                <w:rFonts w:hint="default"/>
                <w:b w:val="0"/>
                <w:bCs w:val="0"/>
                <w:color w:val="000000" w:themeColor="text1"/>
                <w:sz w:val="20"/>
                <w:szCs w:val="20"/>
                <w:vertAlign w:val="baseline"/>
                <w:lang w:val="en-US" w:eastAsia="zh-CN"/>
                <w14:textFill>
                  <w14:solidFill>
                    <w14:schemeClr w14:val="tx1"/>
                  </w14:solidFill>
                </w14:textFill>
              </w:rPr>
            </w:pPr>
            <w:r>
              <w:rPr>
                <w:rFonts w:hint="eastAsia"/>
                <w:b w:val="0"/>
                <w:bCs w:val="0"/>
                <w:color w:val="000000" w:themeColor="text1"/>
                <w:sz w:val="20"/>
                <w:szCs w:val="20"/>
                <w:vertAlign w:val="baseline"/>
                <w:lang w:val="en-US" w:eastAsia="zh-CN"/>
                <w14:textFill>
                  <w14:solidFill>
                    <w14:schemeClr w14:val="tx1"/>
                  </w14:solidFill>
                </w14:textFill>
              </w:rPr>
              <w:t>高于35℃</w:t>
            </w:r>
          </w:p>
        </w:tc>
        <w:tc>
          <w:tcPr>
            <w:tcW w:w="4858" w:type="dxa"/>
          </w:tcPr>
          <w:p>
            <w:pPr>
              <w:pStyle w:val="6"/>
              <w:spacing w:before="5" w:line="360" w:lineRule="auto"/>
              <w:rPr>
                <w:rFonts w:hint="default"/>
                <w:b w:val="0"/>
                <w:bCs w:val="0"/>
                <w:color w:val="000000" w:themeColor="text1"/>
                <w:sz w:val="20"/>
                <w:szCs w:val="20"/>
                <w:vertAlign w:val="baseline"/>
                <w:lang w:val="en-US" w:eastAsia="zh-CN"/>
                <w14:textFill>
                  <w14:solidFill>
                    <w14:schemeClr w14:val="tx1"/>
                  </w14:solidFill>
                </w14:textFill>
              </w:rPr>
            </w:pPr>
            <w:r>
              <w:rPr>
                <w:rFonts w:hint="eastAsia"/>
                <w:b w:val="0"/>
                <w:bCs w:val="0"/>
                <w:color w:val="000000" w:themeColor="text1"/>
                <w:sz w:val="20"/>
                <w:szCs w:val="20"/>
                <w:vertAlign w:val="baseline"/>
                <w:lang w:val="en-US" w:eastAsia="zh-CN"/>
                <w14:textFill>
                  <w14:solidFill>
                    <w14:schemeClr w14:val="tx1"/>
                  </w14:solidFill>
                </w14:textFill>
              </w:rPr>
              <w:t>ZF-X35</w:t>
            </w:r>
          </w:p>
        </w:tc>
      </w:tr>
    </w:tbl>
    <w:p>
      <w:pPr>
        <w:pStyle w:val="6"/>
        <w:spacing w:before="5" w:line="360" w:lineRule="auto"/>
        <w:rPr>
          <w:rFonts w:hint="eastAsia"/>
          <w:b w:val="0"/>
          <w:bCs w:val="0"/>
          <w:color w:val="000000" w:themeColor="text1"/>
          <w:sz w:val="18"/>
          <w:szCs w:val="18"/>
          <w:lang w:val="en-US" w:eastAsia="zh-CN"/>
          <w14:textFill>
            <w14:solidFill>
              <w14:schemeClr w14:val="tx1"/>
            </w14:solidFill>
          </w14:textFill>
        </w:rPr>
      </w:pPr>
    </w:p>
    <w:p>
      <w:pPr>
        <w:pStyle w:val="6"/>
        <w:numPr>
          <w:ilvl w:val="0"/>
          <w:numId w:val="0"/>
        </w:numPr>
        <w:spacing w:before="6" w:line="360" w:lineRule="auto"/>
        <w:ind w:right="535" w:rightChars="0"/>
        <w:rPr>
          <w:rFonts w:hint="eastAsia" w:ascii="宋体" w:hAnsi="宋体" w:eastAsia="宋体" w:cs="宋体"/>
          <w:b w:val="0"/>
          <w:bCs w:val="0"/>
          <w:spacing w:val="-6"/>
          <w:sz w:val="20"/>
          <w:szCs w:val="20"/>
          <w:lang w:val="en-US" w:eastAsia="zh-CN" w:bidi="zh-CN"/>
        </w:rPr>
      </w:pPr>
      <w:r>
        <w:rPr>
          <w:rFonts w:hint="eastAsia" w:ascii="宋体" w:hAnsi="宋体" w:eastAsia="宋体" w:cs="宋体"/>
          <w:b w:val="0"/>
          <w:bCs w:val="0"/>
          <w:spacing w:val="-6"/>
          <w:sz w:val="20"/>
          <w:szCs w:val="20"/>
          <w:lang w:val="en-US" w:eastAsia="zh-CN" w:bidi="zh-CN"/>
        </w:rPr>
        <w:t>选择配套稀释剂应充分考虑涂装环境、温度、工件特点、根据实际进行选择合适的干燥速度的稀释剂，此产品不可使用环氧稀释剂、松香水、醇类稀释剂进行稀释，不用我司配套稀释剂出现施工问题及后期失光、粉化我司不予承担其直接及间接经济损失。</w:t>
      </w:r>
    </w:p>
    <w:p>
      <w:pPr>
        <w:pStyle w:val="6"/>
        <w:spacing w:before="5" w:line="360" w:lineRule="auto"/>
        <w:rPr>
          <w:rFonts w:hint="eastAsia"/>
          <w:b w:val="0"/>
          <w:bCs w:val="0"/>
          <w:color w:val="000000" w:themeColor="text1"/>
          <w:sz w:val="20"/>
          <w:szCs w:val="20"/>
          <w:lang w:val="en-US" w:eastAsia="zh-CN"/>
          <w14:textFill>
            <w14:solidFill>
              <w14:schemeClr w14:val="tx1"/>
            </w14:solidFill>
          </w14:textFill>
        </w:rPr>
      </w:pPr>
    </w:p>
    <w:p>
      <w:pPr>
        <w:pStyle w:val="6"/>
        <w:spacing w:before="5" w:line="360" w:lineRule="auto"/>
        <w:rPr>
          <w:rFonts w:hint="eastAsia"/>
          <w:b/>
          <w:bCs/>
          <w:color w:val="002060"/>
          <w:sz w:val="22"/>
          <w:szCs w:val="22"/>
          <w:lang w:val="en-US" w:eastAsia="zh-CN"/>
        </w:rPr>
      </w:pPr>
      <w:bookmarkStart w:id="0" w:name="_GoBack"/>
      <w:bookmarkEnd w:id="0"/>
      <w:r>
        <mc:AlternateContent>
          <mc:Choice Requires="wpg">
            <w:drawing>
              <wp:anchor distT="0" distB="0" distL="114300" distR="114300" simplePos="0" relativeHeight="251664384" behindDoc="0" locked="0" layoutInCell="1" allowOverlap="1">
                <wp:simplePos x="0" y="0"/>
                <wp:positionH relativeFrom="page">
                  <wp:posOffset>696595</wp:posOffset>
                </wp:positionH>
                <wp:positionV relativeFrom="page">
                  <wp:posOffset>1165860</wp:posOffset>
                </wp:positionV>
                <wp:extent cx="6227445" cy="58420"/>
                <wp:effectExtent l="0" t="3175" r="1905" b="14605"/>
                <wp:wrapTopAndBottom/>
                <wp:docPr id="60" name="组合 5"/>
                <wp:cNvGraphicFramePr/>
                <a:graphic xmlns:a="http://schemas.openxmlformats.org/drawingml/2006/main">
                  <a:graphicData uri="http://schemas.microsoft.com/office/word/2010/wordprocessingGroup">
                    <wpg:wgp>
                      <wpg:cNvGrpSpPr/>
                      <wpg:grpSpPr>
                        <a:xfrm>
                          <a:off x="720090" y="1021080"/>
                          <a:ext cx="6227445" cy="58420"/>
                          <a:chOff x="1187" y="2943"/>
                          <a:chExt cx="9807" cy="92"/>
                        </a:xfrm>
                      </wpg:grpSpPr>
                      <wps:wsp>
                        <wps:cNvPr id="61" name="直线 6"/>
                        <wps:cNvCnPr/>
                        <wps:spPr>
                          <a:xfrm>
                            <a:off x="1190" y="2988"/>
                            <a:ext cx="9799" cy="0"/>
                          </a:xfrm>
                          <a:prstGeom prst="line">
                            <a:avLst/>
                          </a:prstGeom>
                          <a:ln w="53313" cap="flat" cmpd="sng">
                            <a:solidFill>
                              <a:srgbClr val="002663"/>
                            </a:solidFill>
                            <a:prstDash val="solid"/>
                            <a:headEnd type="none" w="med" len="med"/>
                            <a:tailEnd type="none" w="med" len="med"/>
                          </a:ln>
                        </wps:spPr>
                        <wps:bodyPr upright="1"/>
                      </wps:wsp>
                      <wps:wsp>
                        <wps:cNvPr id="62" name="直线 7"/>
                        <wps:cNvCnPr/>
                        <wps:spPr>
                          <a:xfrm>
                            <a:off x="1190" y="2946"/>
                            <a:ext cx="9801" cy="0"/>
                          </a:xfrm>
                          <a:prstGeom prst="line">
                            <a:avLst/>
                          </a:prstGeom>
                          <a:ln w="3046" cap="flat" cmpd="sng">
                            <a:solidFill>
                              <a:srgbClr val="002663"/>
                            </a:solidFill>
                            <a:prstDash val="solid"/>
                            <a:headEnd type="none" w="med" len="med"/>
                            <a:tailEnd type="none" w="med" len="med"/>
                          </a:ln>
                        </wps:spPr>
                        <wps:bodyPr upright="1"/>
                      </wps:wsp>
                      <wps:wsp>
                        <wps:cNvPr id="63" name="任意多边形 8"/>
                        <wps:cNvSpPr/>
                        <wps:spPr>
                          <a:xfrm>
                            <a:off x="1187" y="2943"/>
                            <a:ext cx="9807" cy="92"/>
                          </a:xfrm>
                          <a:custGeom>
                            <a:avLst/>
                            <a:gdLst/>
                            <a:ahLst/>
                            <a:cxnLst/>
                            <a:pathLst>
                              <a:path w="9807" h="92">
                                <a:moveTo>
                                  <a:pt x="5" y="0"/>
                                </a:moveTo>
                                <a:lnTo>
                                  <a:pt x="0" y="0"/>
                                </a:lnTo>
                                <a:lnTo>
                                  <a:pt x="0" y="5"/>
                                </a:lnTo>
                                <a:lnTo>
                                  <a:pt x="5" y="5"/>
                                </a:lnTo>
                                <a:lnTo>
                                  <a:pt x="5" y="0"/>
                                </a:lnTo>
                                <a:moveTo>
                                  <a:pt x="9807" y="0"/>
                                </a:moveTo>
                                <a:lnTo>
                                  <a:pt x="9802" y="0"/>
                                </a:lnTo>
                                <a:lnTo>
                                  <a:pt x="9802" y="3"/>
                                </a:lnTo>
                                <a:lnTo>
                                  <a:pt x="9802" y="5"/>
                                </a:lnTo>
                                <a:lnTo>
                                  <a:pt x="9802" y="87"/>
                                </a:lnTo>
                                <a:lnTo>
                                  <a:pt x="9802" y="89"/>
                                </a:lnTo>
                                <a:lnTo>
                                  <a:pt x="9802" y="91"/>
                                </a:lnTo>
                                <a:lnTo>
                                  <a:pt x="9807" y="91"/>
                                </a:lnTo>
                                <a:lnTo>
                                  <a:pt x="9807" y="89"/>
                                </a:lnTo>
                                <a:lnTo>
                                  <a:pt x="9807" y="87"/>
                                </a:lnTo>
                                <a:lnTo>
                                  <a:pt x="9807" y="5"/>
                                </a:lnTo>
                                <a:lnTo>
                                  <a:pt x="9807" y="3"/>
                                </a:lnTo>
                                <a:lnTo>
                                  <a:pt x="9807" y="0"/>
                                </a:lnTo>
                              </a:path>
                            </a:pathLst>
                          </a:custGeom>
                          <a:solidFill>
                            <a:srgbClr val="002663"/>
                          </a:solidFill>
                          <a:ln>
                            <a:noFill/>
                          </a:ln>
                        </wps:spPr>
                        <wps:bodyPr upright="1"/>
                      </wps:wsp>
                      <wps:wsp>
                        <wps:cNvPr id="64" name="直线 9"/>
                        <wps:cNvCnPr/>
                        <wps:spPr>
                          <a:xfrm>
                            <a:off x="1190" y="3032"/>
                            <a:ext cx="9801" cy="0"/>
                          </a:xfrm>
                          <a:prstGeom prst="line">
                            <a:avLst/>
                          </a:prstGeom>
                          <a:ln w="3046" cap="flat" cmpd="sng">
                            <a:solidFill>
                              <a:srgbClr val="002663"/>
                            </a:solidFill>
                            <a:prstDash val="solid"/>
                            <a:headEnd type="none" w="med" len="med"/>
                            <a:tailEnd type="none" w="med" len="med"/>
                          </a:ln>
                        </wps:spPr>
                        <wps:bodyPr upright="1"/>
                      </wps:wsp>
                      <wps:wsp>
                        <wps:cNvPr id="65" name="任意多边形 10"/>
                        <wps:cNvSpPr/>
                        <wps:spPr>
                          <a:xfrm>
                            <a:off x="1187" y="2943"/>
                            <a:ext cx="9807" cy="92"/>
                          </a:xfrm>
                          <a:custGeom>
                            <a:avLst/>
                            <a:gdLst/>
                            <a:ahLst/>
                            <a:cxnLst/>
                            <a:pathLst>
                              <a:path w="9807" h="92">
                                <a:moveTo>
                                  <a:pt x="5" y="0"/>
                                </a:moveTo>
                                <a:lnTo>
                                  <a:pt x="0" y="0"/>
                                </a:lnTo>
                                <a:lnTo>
                                  <a:pt x="0" y="3"/>
                                </a:lnTo>
                                <a:lnTo>
                                  <a:pt x="0" y="5"/>
                                </a:lnTo>
                                <a:lnTo>
                                  <a:pt x="0" y="87"/>
                                </a:lnTo>
                                <a:lnTo>
                                  <a:pt x="0" y="89"/>
                                </a:lnTo>
                                <a:lnTo>
                                  <a:pt x="0" y="91"/>
                                </a:lnTo>
                                <a:lnTo>
                                  <a:pt x="5" y="91"/>
                                </a:lnTo>
                                <a:lnTo>
                                  <a:pt x="5" y="89"/>
                                </a:lnTo>
                                <a:lnTo>
                                  <a:pt x="5" y="87"/>
                                </a:lnTo>
                                <a:lnTo>
                                  <a:pt x="5" y="5"/>
                                </a:lnTo>
                                <a:lnTo>
                                  <a:pt x="5" y="3"/>
                                </a:lnTo>
                                <a:lnTo>
                                  <a:pt x="5" y="0"/>
                                </a:lnTo>
                                <a:moveTo>
                                  <a:pt x="9807" y="87"/>
                                </a:moveTo>
                                <a:lnTo>
                                  <a:pt x="9802" y="87"/>
                                </a:lnTo>
                                <a:lnTo>
                                  <a:pt x="9802" y="91"/>
                                </a:lnTo>
                                <a:lnTo>
                                  <a:pt x="9807" y="91"/>
                                </a:lnTo>
                                <a:lnTo>
                                  <a:pt x="9807" y="87"/>
                                </a:lnTo>
                              </a:path>
                            </a:pathLst>
                          </a:custGeom>
                          <a:solidFill>
                            <a:srgbClr val="002663"/>
                          </a:solidFill>
                          <a:ln>
                            <a:noFill/>
                          </a:ln>
                        </wps:spPr>
                        <wps:bodyPr upright="1"/>
                      </wps:wsp>
                    </wpg:wgp>
                  </a:graphicData>
                </a:graphic>
              </wp:anchor>
            </w:drawing>
          </mc:Choice>
          <mc:Fallback>
            <w:pict>
              <v:group id="组合 5" o:spid="_x0000_s1026" o:spt="203" style="position:absolute;left:0pt;margin-left:54.85pt;margin-top:91.8pt;height:4.6pt;width:490.35pt;mso-position-horizontal-relative:page;mso-position-vertical-relative:page;mso-wrap-distance-bottom:0pt;mso-wrap-distance-top:0pt;z-index:251664384;mso-width-relative:page;mso-height-relative:page;" coordorigin="1187,2943" coordsize="9807,92" o:gfxdata="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">
                <o:lock v:ext="edit" aspectratio="f"/>
                <v:line id="直线 6" o:spid="_x0000_s1026" o:spt="20" style="position:absolute;left:1190;top:2988;height:0;width:9799;" filled="f" stroked="t" coordsize="21600,21600" o:gfxdata="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POtOugAAANsA&#10;AAAPAAAAAAAAAAEAIAAAACIAAABkcnMvZG93bnJldi54bWxQSwECFAAUAAAACACHTuJAMy8FnjsA&#10;AAA5AAAAEAAAAAAAAAABACAAAAAJAQAAZHJzL3NoYXBleG1sLnhtbFBLBQYAAAAABgAGAFsBAACz&#10;AwAAAAA=&#10;">
                  <v:fill on="f" focussize="0,0"/>
                  <v:stroke weight="4.19787401574803pt" color="#002663" joinstyle="round"/>
                  <v:imagedata o:title=""/>
                  <o:lock v:ext="edit" aspectratio="f"/>
                </v:line>
                <v:line id="直线 7" o:spid="_x0000_s1026" o:spt="20" style="position:absolute;left:1190;top:2946;height:0;width:9801;" filled="f" stroked="t" coordsize="21600,21600" o:gfxdata="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UwC6vQAA&#10;ANsAAAAPAAAAAAAAAAEAIAAAACIAAABkcnMvZG93bnJldi54bWxQSwECFAAUAAAACACHTuJAMy8F&#10;njsAAAA5AAAAEAAAAAAAAAABACAAAAAMAQAAZHJzL3NoYXBleG1sLnhtbFBLBQYAAAAABgAGAFsB&#10;AAC2AwAAAAA=&#10;">
                  <v:fill on="f" focussize="0,0"/>
                  <v:stroke weight="0.239842519685039pt" color="#002663" joinstyle="round"/>
                  <v:imagedata o:title=""/>
                  <o:lock v:ext="edit" aspectratio="f"/>
                </v:line>
                <v:shape id="任意多边形 8" o:spid="_x0000_s1026" o:spt="100" style="position:absolute;left:1187;top:2943;height:92;width:9807;" fillcolor="#002663" filled="t" stroked="f" coordsize="9807,92" o:gfxdata="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WUoVvQAA&#10;ANsAAAAPAAAAAAAAAAEAIAAAACIAAABkcnMvZG93bnJldi54bWxQSwECFAAUAAAACACHTuJAMy8F&#10;njsAAAA5AAAAEAAAAAAAAAABACAAAAAMAQAAZHJzL3NoYXBleG1sLnhtbFBLBQYAAAAABgAGAFsB&#10;AAC2AwAAAAA=&#10;" path="m5,0l0,0,0,5,5,5,5,0m9807,0l9802,0,9802,3,9802,5,9802,87,9802,89,9802,91,9807,91,9807,89,9807,87,9807,5,9807,3,9807,0e">
                  <v:fill on="t" focussize="0,0"/>
                  <v:stroke on="f"/>
                  <v:imagedata o:title=""/>
                  <o:lock v:ext="edit" aspectratio="f"/>
                </v:shape>
                <v:line id="直线 9" o:spid="_x0000_s1026" o:spt="20" style="position:absolute;left:1190;top:3032;height:0;width:9801;" filled="f" stroked="t" coordsize="21600,21600" o:gfxdata="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9j1VvQAA&#10;ANsAAAAPAAAAAAAAAAEAIAAAACIAAABkcnMvZG93bnJldi54bWxQSwECFAAUAAAACACHTuJAMy8F&#10;njsAAAA5AAAAEAAAAAAAAAABACAAAAAMAQAAZHJzL3NoYXBleG1sLnhtbFBLBQYAAAAABgAGAFsB&#10;AAC2AwAAAAA=&#10;">
                  <v:fill on="f" focussize="0,0"/>
                  <v:stroke weight="0.239842519685039pt" color="#002663" joinstyle="round"/>
                  <v:imagedata o:title=""/>
                  <o:lock v:ext="edit" aspectratio="f"/>
                </v:line>
                <v:shape id="任意多边形 10" o:spid="_x0000_s1026" o:spt="100" style="position:absolute;left:1187;top:2943;height:92;width:9807;" fillcolor="#002663" filled="t" stroked="f" coordsize="9807,92" o:gfxdata="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Hf6vQAA&#10;ANsAAAAPAAAAAAAAAAEAIAAAACIAAABkcnMvZG93bnJldi54bWxQSwECFAAUAAAACACHTuJAMy8F&#10;njsAAAA5AAAAEAAAAAAAAAABACAAAAAMAQAAZHJzL3NoYXBleG1sLnhtbFBLBQYAAAAABgAGAFsB&#10;AAC2AwAAAAA=&#10;" path="m5,0l0,0,0,3,0,5,0,87,0,89,0,91,5,91,5,89,5,87,5,5,5,3,5,0m9807,87l9802,87,9802,91,9807,91,9807,87e">
                  <v:fill on="t" focussize="0,0"/>
                  <v:stroke on="f"/>
                  <v:imagedata o:title=""/>
                  <o:lock v:ext="edit" aspectratio="f"/>
                </v:shape>
                <w10:wrap type="topAndBottom"/>
              </v:group>
            </w:pict>
          </mc:Fallback>
        </mc:AlternateContent>
      </w:r>
    </w:p>
    <w:p>
      <w:pPr>
        <w:pStyle w:val="6"/>
        <w:spacing w:before="5" w:line="360" w:lineRule="auto"/>
        <w:rPr>
          <w:rFonts w:hint="eastAsia" w:ascii="宋体" w:hAnsi="宋体" w:eastAsia="宋体" w:cs="宋体"/>
          <w:b/>
          <w:bCs/>
          <w:color w:val="002663"/>
          <w:sz w:val="22"/>
          <w:szCs w:val="22"/>
          <w:lang w:val="en-US" w:eastAsia="zh-CN" w:bidi="zh-CN"/>
        </w:rPr>
      </w:pPr>
      <w:r>
        <w:rPr>
          <w:rFonts w:hint="eastAsia" w:ascii="宋体" w:hAnsi="宋体" w:eastAsia="宋体" w:cs="宋体"/>
          <w:b/>
          <w:bCs/>
          <w:color w:val="002663"/>
          <w:sz w:val="22"/>
          <w:szCs w:val="22"/>
          <w:lang w:val="en-US" w:eastAsia="zh-CN" w:bidi="zh-CN"/>
        </w:rPr>
        <w:t>产品混合比例（重量比）</w:t>
      </w:r>
    </w:p>
    <w:p>
      <w:pPr>
        <w:pStyle w:val="6"/>
        <w:numPr>
          <w:ilvl w:val="0"/>
          <w:numId w:val="0"/>
        </w:numPr>
        <w:spacing w:before="6" w:line="360" w:lineRule="auto"/>
        <w:ind w:right="535" w:rightChars="0"/>
        <w:rPr>
          <w:rFonts w:hint="default" w:ascii="宋体" w:hAnsi="宋体" w:eastAsia="宋体" w:cs="宋体"/>
          <w:b w:val="0"/>
          <w:bCs w:val="0"/>
          <w:spacing w:val="-6"/>
          <w:sz w:val="20"/>
          <w:szCs w:val="20"/>
          <w:lang w:val="en-US" w:eastAsia="zh-CN" w:bidi="zh-CN"/>
        </w:rPr>
      </w:pPr>
      <w:r>
        <w:rPr>
          <w:rFonts w:hint="eastAsia" w:ascii="宋体" w:hAnsi="宋体" w:eastAsia="宋体" w:cs="宋体"/>
          <w:b w:val="0"/>
          <w:bCs w:val="0"/>
          <w:spacing w:val="-6"/>
          <w:sz w:val="20"/>
          <w:szCs w:val="20"/>
          <w:lang w:val="en-US" w:eastAsia="zh-CN" w:bidi="zh-CN"/>
        </w:rPr>
        <w:t>主剂   A组分  (P700)         20                      A组分包装规格：20kg</w:t>
      </w:r>
    </w:p>
    <w:p>
      <w:pPr>
        <w:pStyle w:val="6"/>
        <w:numPr>
          <w:ilvl w:val="0"/>
          <w:numId w:val="0"/>
        </w:numPr>
        <w:spacing w:before="6" w:line="360" w:lineRule="auto"/>
        <w:ind w:right="535" w:rightChars="0"/>
        <w:rPr>
          <w:rFonts w:hint="eastAsia" w:ascii="宋体" w:hAnsi="宋体" w:eastAsia="宋体" w:cs="宋体"/>
          <w:b w:val="0"/>
          <w:bCs w:val="0"/>
          <w:spacing w:val="-6"/>
          <w:sz w:val="20"/>
          <w:szCs w:val="20"/>
          <w:lang w:val="en-US" w:eastAsia="zh-CN" w:bidi="zh-CN"/>
        </w:rPr>
      </w:pPr>
      <w:r>
        <w:rPr>
          <w:rFonts w:hint="eastAsia" w:ascii="宋体" w:hAnsi="宋体" w:eastAsia="宋体" w:cs="宋体"/>
          <w:b w:val="0"/>
          <w:bCs w:val="0"/>
          <w:spacing w:val="-6"/>
          <w:sz w:val="20"/>
          <w:szCs w:val="20"/>
          <w:lang w:val="en-US" w:eastAsia="zh-CN" w:bidi="zh-CN"/>
        </w:rPr>
        <w:t>固化剂 B组分 （HJ500）      3.4                      B组分包装规格：3.4kg</w:t>
      </w:r>
    </w:p>
    <w:p>
      <w:pPr>
        <w:pStyle w:val="6"/>
        <w:numPr>
          <w:ilvl w:val="0"/>
          <w:numId w:val="0"/>
        </w:numPr>
        <w:spacing w:before="6" w:line="360" w:lineRule="auto"/>
        <w:ind w:right="535" w:rightChars="0"/>
        <w:rPr>
          <w:rFonts w:hint="eastAsia" w:ascii="宋体" w:hAnsi="宋体" w:eastAsia="宋体" w:cs="宋体"/>
          <w:b w:val="0"/>
          <w:bCs w:val="0"/>
          <w:spacing w:val="-6"/>
          <w:sz w:val="20"/>
          <w:szCs w:val="20"/>
          <w:lang w:val="en-US" w:eastAsia="zh-CN" w:bidi="zh-CN"/>
        </w:rPr>
      </w:pPr>
      <w:r>
        <w:rPr>
          <w:rFonts w:hint="eastAsia" w:ascii="宋体" w:hAnsi="宋体" w:eastAsia="宋体" w:cs="宋体"/>
          <w:b w:val="0"/>
          <w:bCs w:val="0"/>
          <w:spacing w:val="-6"/>
          <w:sz w:val="20"/>
          <w:szCs w:val="20"/>
          <w:lang w:val="en-US" w:eastAsia="zh-CN" w:bidi="zh-CN"/>
        </w:rPr>
        <w:t>混合后搅拌均匀后根据施工工具及工件情况适当加10-60%的稀释剂进行调节施工粘度。</w:t>
      </w:r>
    </w:p>
    <w:p>
      <w:pPr>
        <w:pStyle w:val="6"/>
        <w:numPr>
          <w:ilvl w:val="0"/>
          <w:numId w:val="0"/>
        </w:numPr>
        <w:spacing w:before="6" w:line="360" w:lineRule="auto"/>
        <w:ind w:right="535" w:rightChars="0"/>
        <w:rPr>
          <w:rFonts w:hint="eastAsia" w:ascii="宋体" w:hAnsi="宋体" w:eastAsia="宋体" w:cs="宋体"/>
          <w:b w:val="0"/>
          <w:bCs w:val="0"/>
          <w:spacing w:val="-6"/>
          <w:sz w:val="20"/>
          <w:szCs w:val="20"/>
          <w:lang w:val="en-US" w:eastAsia="zh-CN" w:bidi="zh-CN"/>
        </w:rPr>
      </w:pPr>
      <w:r>
        <w:rPr>
          <w:rFonts w:hint="eastAsia" w:ascii="宋体" w:hAnsi="宋体" w:eastAsia="宋体" w:cs="宋体"/>
          <w:b w:val="0"/>
          <w:bCs w:val="0"/>
          <w:spacing w:val="-6"/>
          <w:sz w:val="20"/>
          <w:szCs w:val="20"/>
          <w:lang w:val="en-US" w:eastAsia="zh-CN" w:bidi="zh-CN"/>
        </w:rPr>
        <w:t>固化剂需密封保存，遇水或敞口放置会胶化并影响后续涂层性能。</w:t>
      </w:r>
    </w:p>
    <w:p>
      <w:pPr>
        <w:pStyle w:val="6"/>
        <w:numPr>
          <w:ilvl w:val="0"/>
          <w:numId w:val="0"/>
        </w:numPr>
        <w:spacing w:before="6" w:line="360" w:lineRule="auto"/>
        <w:ind w:right="535" w:rightChars="0"/>
        <w:rPr>
          <w:rFonts w:hint="eastAsia"/>
          <w:sz w:val="20"/>
          <w:szCs w:val="20"/>
          <w:lang w:val="en-US" w:eastAsia="zh-CN"/>
        </w:rPr>
      </w:pPr>
      <w:r>
        <w:rPr>
          <w:rFonts w:hint="eastAsia" w:ascii="宋体" w:hAnsi="宋体" w:eastAsia="宋体" w:cs="宋体"/>
          <w:b w:val="0"/>
          <w:bCs w:val="0"/>
          <w:spacing w:val="-6"/>
          <w:sz w:val="20"/>
          <w:szCs w:val="20"/>
          <w:lang w:val="en-US" w:eastAsia="zh-CN" w:bidi="zh-CN"/>
        </w:rPr>
        <w:t>固化剂加量应严格按照比例添加，添加量不宜超出或减少总量的20%，添加过多会造成漆膜发粘变脆，过少会造成漆膜耐性下降，并会造成后续涂层户外使用出现粉化、脱落等问题。</w:t>
      </w:r>
    </w:p>
    <w:p>
      <w:pPr>
        <w:pStyle w:val="6"/>
        <w:numPr>
          <w:ilvl w:val="0"/>
          <w:numId w:val="0"/>
        </w:numPr>
        <w:spacing w:before="11" w:after="1" w:line="360" w:lineRule="auto"/>
        <w:ind w:right="0" w:rightChars="0"/>
        <w:rPr>
          <w:rFonts w:hint="eastAsia"/>
          <w:sz w:val="20"/>
          <w:szCs w:val="20"/>
          <w:lang w:val="en-US" w:eastAsia="zh-CN"/>
        </w:rPr>
      </w:pPr>
    </w:p>
    <w:p>
      <w:pPr>
        <w:pStyle w:val="6"/>
        <w:spacing w:before="5" w:line="360" w:lineRule="auto"/>
        <w:rPr>
          <w:rFonts w:hint="default" w:ascii="宋体" w:hAnsi="宋体" w:eastAsia="宋体" w:cs="宋体"/>
          <w:b/>
          <w:bCs/>
          <w:color w:val="002663"/>
          <w:sz w:val="22"/>
          <w:szCs w:val="22"/>
          <w:lang w:val="en-US" w:eastAsia="zh-CN" w:bidi="zh-CN"/>
        </w:rPr>
      </w:pPr>
      <w:r>
        <w:rPr>
          <w:rFonts w:hint="eastAsia" w:ascii="宋体" w:hAnsi="宋体" w:eastAsia="宋体" w:cs="宋体"/>
          <w:b/>
          <w:bCs/>
          <w:color w:val="002663"/>
          <w:sz w:val="22"/>
          <w:szCs w:val="22"/>
          <w:lang w:val="en-US" w:eastAsia="zh-CN" w:bidi="zh-CN"/>
        </w:rPr>
        <w:t>产品混合后适用期说明</w:t>
      </w:r>
    </w:p>
    <w:tbl>
      <w:tblPr>
        <w:tblStyle w:val="9"/>
        <w:tblW w:w="94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509"/>
        <w:gridCol w:w="2100"/>
        <w:gridCol w:w="2030"/>
        <w:gridCol w:w="1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jc w:val="center"/>
        </w:trPr>
        <w:tc>
          <w:tcPr>
            <w:tcW w:w="3509" w:type="dxa"/>
            <w:tcBorders>
              <w:top w:val="single" w:color="auto" w:sz="4" w:space="0"/>
              <w:left w:val="single" w:color="auto" w:sz="4" w:space="0"/>
              <w:bottom w:val="single" w:color="auto" w:sz="4" w:space="0"/>
              <w:right w:val="single" w:color="auto" w:sz="4" w:space="0"/>
            </w:tcBorders>
            <w:vAlign w:val="center"/>
          </w:tcPr>
          <w:p>
            <w:pPr>
              <w:pStyle w:val="14"/>
              <w:spacing w:before="0" w:line="240" w:lineRule="auto"/>
              <w:ind w:left="0"/>
              <w:jc w:val="center"/>
              <w:rPr>
                <w:rFonts w:hint="default" w:eastAsia="宋体"/>
                <w:b w:val="0"/>
                <w:bCs/>
                <w:color w:val="000000" w:themeColor="text1"/>
                <w:sz w:val="20"/>
                <w:szCs w:val="20"/>
                <w:lang w:val="en-US" w:eastAsia="zh-CN"/>
                <w14:textFill>
                  <w14:solidFill>
                    <w14:schemeClr w14:val="tx1"/>
                  </w14:solidFill>
                </w14:textFill>
              </w:rPr>
            </w:pPr>
            <w:r>
              <w:rPr>
                <w:rFonts w:hint="eastAsia"/>
                <w:b w:val="0"/>
                <w:bCs/>
                <w:color w:val="000000" w:themeColor="text1"/>
                <w:sz w:val="20"/>
                <w:szCs w:val="20"/>
                <w:lang w:val="en-US" w:eastAsia="zh-CN"/>
                <w14:textFill>
                  <w14:solidFill>
                    <w14:schemeClr w14:val="tx1"/>
                  </w14:solidFill>
                </w14:textFill>
              </w:rPr>
              <w:t>环境温度</w:t>
            </w:r>
          </w:p>
        </w:tc>
        <w:tc>
          <w:tcPr>
            <w:tcW w:w="2100" w:type="dxa"/>
            <w:tcBorders>
              <w:top w:val="single" w:color="auto" w:sz="4" w:space="0"/>
              <w:left w:val="single" w:color="auto" w:sz="4" w:space="0"/>
              <w:bottom w:val="single" w:color="auto" w:sz="4" w:space="0"/>
              <w:right w:val="single" w:color="auto" w:sz="4" w:space="0"/>
            </w:tcBorders>
            <w:vAlign w:val="center"/>
          </w:tcPr>
          <w:p>
            <w:pPr>
              <w:pStyle w:val="14"/>
              <w:spacing w:before="0" w:line="240" w:lineRule="auto"/>
              <w:ind w:left="0"/>
              <w:jc w:val="center"/>
              <w:rPr>
                <w:b w:val="0"/>
                <w:bCs/>
                <w:color w:val="000000" w:themeColor="text1"/>
                <w:sz w:val="20"/>
                <w:szCs w:val="20"/>
                <w14:textFill>
                  <w14:solidFill>
                    <w14:schemeClr w14:val="tx1"/>
                  </w14:solidFill>
                </w14:textFill>
              </w:rPr>
            </w:pPr>
            <w:r>
              <w:rPr>
                <w:b w:val="0"/>
                <w:bCs/>
                <w:color w:val="000000" w:themeColor="text1"/>
                <w:sz w:val="20"/>
                <w:szCs w:val="20"/>
                <w14:textFill>
                  <w14:solidFill>
                    <w14:schemeClr w14:val="tx1"/>
                  </w14:solidFill>
                </w14:textFill>
              </w:rPr>
              <w:t>10 ℃</w:t>
            </w:r>
          </w:p>
        </w:tc>
        <w:tc>
          <w:tcPr>
            <w:tcW w:w="2030" w:type="dxa"/>
            <w:tcBorders>
              <w:top w:val="single" w:color="auto" w:sz="4" w:space="0"/>
              <w:left w:val="single" w:color="auto" w:sz="4" w:space="0"/>
              <w:bottom w:val="single" w:color="auto" w:sz="4" w:space="0"/>
              <w:right w:val="single" w:color="auto" w:sz="4" w:space="0"/>
            </w:tcBorders>
            <w:vAlign w:val="center"/>
          </w:tcPr>
          <w:p>
            <w:pPr>
              <w:pStyle w:val="14"/>
              <w:spacing w:before="0" w:line="240" w:lineRule="auto"/>
              <w:ind w:left="0"/>
              <w:jc w:val="center"/>
              <w:rPr>
                <w:rFonts w:hint="eastAsia" w:eastAsia="宋体"/>
                <w:b w:val="0"/>
                <w:bCs/>
                <w:color w:val="000000" w:themeColor="text1"/>
                <w:sz w:val="20"/>
                <w:szCs w:val="20"/>
                <w:lang w:eastAsia="zh-CN"/>
                <w14:textFill>
                  <w14:solidFill>
                    <w14:schemeClr w14:val="tx1"/>
                  </w14:solidFill>
                </w14:textFill>
              </w:rPr>
            </w:pPr>
            <w:r>
              <w:rPr>
                <w:b w:val="0"/>
                <w:bCs/>
                <w:color w:val="000000" w:themeColor="text1"/>
                <w:sz w:val="20"/>
                <w:szCs w:val="20"/>
                <w14:textFill>
                  <w14:solidFill>
                    <w14:schemeClr w14:val="tx1"/>
                  </w14:solidFill>
                </w14:textFill>
              </w:rPr>
              <w:t>2</w:t>
            </w:r>
            <w:r>
              <w:rPr>
                <w:rFonts w:hint="eastAsia"/>
                <w:b w:val="0"/>
                <w:bCs/>
                <w:color w:val="000000" w:themeColor="text1"/>
                <w:sz w:val="20"/>
                <w:szCs w:val="20"/>
                <w:lang w:val="en-US" w:eastAsia="zh-CN"/>
                <w14:textFill>
                  <w14:solidFill>
                    <w14:schemeClr w14:val="tx1"/>
                  </w14:solidFill>
                </w14:textFill>
              </w:rPr>
              <w:t>5</w:t>
            </w:r>
            <w:r>
              <w:rPr>
                <w:b w:val="0"/>
                <w:bCs/>
                <w:color w:val="000000" w:themeColor="text1"/>
                <w:sz w:val="20"/>
                <w:szCs w:val="20"/>
                <w14:textFill>
                  <w14:solidFill>
                    <w14:schemeClr w14:val="tx1"/>
                  </w14:solidFill>
                </w14:textFill>
              </w:rPr>
              <w:t xml:space="preserve"> </w:t>
            </w:r>
            <w:r>
              <w:rPr>
                <w:rFonts w:hint="eastAsia"/>
                <w:b w:val="0"/>
                <w:bCs/>
                <w:color w:val="000000" w:themeColor="text1"/>
                <w:sz w:val="20"/>
                <w:szCs w:val="20"/>
                <w:lang w:val="en-US" w:eastAsia="zh-CN"/>
                <w14:textFill>
                  <w14:solidFill>
                    <w14:schemeClr w14:val="tx1"/>
                  </w14:solidFill>
                </w14:textFill>
              </w:rPr>
              <w:t>℃</w:t>
            </w:r>
          </w:p>
        </w:tc>
        <w:tc>
          <w:tcPr>
            <w:tcW w:w="1840" w:type="dxa"/>
            <w:tcBorders>
              <w:top w:val="single" w:color="auto" w:sz="4" w:space="0"/>
              <w:left w:val="single" w:color="auto" w:sz="4" w:space="0"/>
              <w:bottom w:val="single" w:color="auto" w:sz="4" w:space="0"/>
              <w:right w:val="single" w:color="auto" w:sz="4" w:space="0"/>
            </w:tcBorders>
            <w:vAlign w:val="center"/>
          </w:tcPr>
          <w:p>
            <w:pPr>
              <w:pStyle w:val="14"/>
              <w:spacing w:before="0" w:line="240" w:lineRule="auto"/>
              <w:ind w:left="0"/>
              <w:jc w:val="center"/>
              <w:rPr>
                <w:b w:val="0"/>
                <w:bCs/>
                <w:color w:val="000000" w:themeColor="text1"/>
                <w:sz w:val="20"/>
                <w:szCs w:val="20"/>
                <w14:textFill>
                  <w14:solidFill>
                    <w14:schemeClr w14:val="tx1"/>
                  </w14:solidFill>
                </w14:textFill>
              </w:rPr>
            </w:pPr>
            <w:r>
              <w:rPr>
                <w:b w:val="0"/>
                <w:bCs/>
                <w:color w:val="000000" w:themeColor="text1"/>
                <w:sz w:val="20"/>
                <w:szCs w:val="20"/>
                <w14:textFill>
                  <w14:solidFill>
                    <w14:schemeClr w14:val="tx1"/>
                  </w14:solidFill>
                </w14:textFill>
              </w:rPr>
              <w:t>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3509" w:type="dxa"/>
            <w:tcBorders>
              <w:top w:val="single" w:color="auto" w:sz="4" w:space="0"/>
              <w:left w:val="single" w:color="auto" w:sz="4" w:space="0"/>
              <w:bottom w:val="single" w:color="auto" w:sz="4" w:space="0"/>
              <w:right w:val="single" w:color="auto" w:sz="4" w:space="0"/>
            </w:tcBorders>
            <w:vAlign w:val="center"/>
          </w:tcPr>
          <w:p>
            <w:pPr>
              <w:pStyle w:val="14"/>
              <w:spacing w:before="0" w:line="240" w:lineRule="auto"/>
              <w:ind w:right="0"/>
              <w:jc w:val="center"/>
              <w:rPr>
                <w:rFonts w:hint="default" w:eastAsia="宋体"/>
                <w:b w:val="0"/>
                <w:bCs/>
                <w:color w:val="000000" w:themeColor="text1"/>
                <w:sz w:val="20"/>
                <w:szCs w:val="20"/>
                <w:lang w:val="en-US" w:eastAsia="zh-CN"/>
                <w14:textFill>
                  <w14:solidFill>
                    <w14:schemeClr w14:val="tx1"/>
                  </w14:solidFill>
                </w14:textFill>
              </w:rPr>
            </w:pPr>
            <w:r>
              <w:rPr>
                <w:rFonts w:hint="eastAsia"/>
                <w:b w:val="0"/>
                <w:bCs/>
                <w:color w:val="000000" w:themeColor="text1"/>
                <w:sz w:val="20"/>
                <w:szCs w:val="20"/>
                <w:lang w:val="en-US" w:eastAsia="zh-CN"/>
                <w14:textFill>
                  <w14:solidFill>
                    <w14:schemeClr w14:val="tx1"/>
                  </w14:solidFill>
                </w14:textFill>
              </w:rPr>
              <w:t>调漆后性能稳定时间</w:t>
            </w:r>
          </w:p>
        </w:tc>
        <w:tc>
          <w:tcPr>
            <w:tcW w:w="2100" w:type="dxa"/>
            <w:tcBorders>
              <w:top w:val="single" w:color="auto" w:sz="4" w:space="0"/>
              <w:left w:val="single" w:color="auto" w:sz="4" w:space="0"/>
              <w:bottom w:val="single" w:color="auto" w:sz="4" w:space="0"/>
              <w:right w:val="single" w:color="auto" w:sz="4" w:space="0"/>
            </w:tcBorders>
            <w:vAlign w:val="center"/>
          </w:tcPr>
          <w:p>
            <w:pPr>
              <w:pStyle w:val="14"/>
              <w:spacing w:before="0" w:line="240" w:lineRule="auto"/>
              <w:ind w:right="0"/>
              <w:jc w:val="center"/>
              <w:rPr>
                <w:rFonts w:hint="default" w:eastAsia="宋体"/>
                <w:b w:val="0"/>
                <w:bCs/>
                <w:color w:val="000000" w:themeColor="text1"/>
                <w:sz w:val="20"/>
                <w:szCs w:val="20"/>
                <w:lang w:val="en-US" w:eastAsia="zh-CN"/>
                <w14:textFill>
                  <w14:solidFill>
                    <w14:schemeClr w14:val="tx1"/>
                  </w14:solidFill>
                </w14:textFill>
              </w:rPr>
            </w:pPr>
            <w:r>
              <w:rPr>
                <w:rFonts w:hint="eastAsia"/>
                <w:b w:val="0"/>
                <w:bCs/>
                <w:color w:val="000000" w:themeColor="text1"/>
                <w:sz w:val="20"/>
                <w:szCs w:val="20"/>
                <w:lang w:val="en-US" w:eastAsia="zh-CN"/>
                <w14:textFill>
                  <w14:solidFill>
                    <w14:schemeClr w14:val="tx1"/>
                  </w14:solidFill>
                </w14:textFill>
              </w:rPr>
              <w:t>10h</w:t>
            </w:r>
          </w:p>
        </w:tc>
        <w:tc>
          <w:tcPr>
            <w:tcW w:w="2030" w:type="dxa"/>
            <w:tcBorders>
              <w:top w:val="single" w:color="auto" w:sz="4" w:space="0"/>
              <w:left w:val="single" w:color="auto" w:sz="4" w:space="0"/>
              <w:bottom w:val="single" w:color="auto" w:sz="4" w:space="0"/>
              <w:right w:val="single" w:color="auto" w:sz="4" w:space="0"/>
            </w:tcBorders>
            <w:vAlign w:val="center"/>
          </w:tcPr>
          <w:p>
            <w:pPr>
              <w:pStyle w:val="14"/>
              <w:spacing w:before="0" w:line="240" w:lineRule="auto"/>
              <w:ind w:right="0"/>
              <w:jc w:val="center"/>
              <w:rPr>
                <w:rFonts w:hint="default" w:eastAsia="宋体"/>
                <w:b w:val="0"/>
                <w:bCs/>
                <w:color w:val="000000" w:themeColor="text1"/>
                <w:sz w:val="20"/>
                <w:szCs w:val="20"/>
                <w:lang w:val="en-US" w:eastAsia="zh-CN"/>
                <w14:textFill>
                  <w14:solidFill>
                    <w14:schemeClr w14:val="tx1"/>
                  </w14:solidFill>
                </w14:textFill>
              </w:rPr>
            </w:pPr>
            <w:r>
              <w:rPr>
                <w:rFonts w:hint="eastAsia"/>
                <w:b w:val="0"/>
                <w:bCs/>
                <w:color w:val="000000" w:themeColor="text1"/>
                <w:sz w:val="20"/>
                <w:szCs w:val="20"/>
                <w:lang w:val="en-US" w:eastAsia="zh-CN"/>
                <w14:textFill>
                  <w14:solidFill>
                    <w14:schemeClr w14:val="tx1"/>
                  </w14:solidFill>
                </w14:textFill>
              </w:rPr>
              <w:t>6h</w:t>
            </w:r>
          </w:p>
        </w:tc>
        <w:tc>
          <w:tcPr>
            <w:tcW w:w="1840" w:type="dxa"/>
            <w:tcBorders>
              <w:top w:val="single" w:color="auto" w:sz="4" w:space="0"/>
              <w:left w:val="single" w:color="auto" w:sz="4" w:space="0"/>
              <w:bottom w:val="single" w:color="auto" w:sz="4" w:space="0"/>
              <w:right w:val="single" w:color="auto" w:sz="4" w:space="0"/>
            </w:tcBorders>
            <w:vAlign w:val="center"/>
          </w:tcPr>
          <w:p>
            <w:pPr>
              <w:pStyle w:val="14"/>
              <w:spacing w:before="0" w:line="240" w:lineRule="auto"/>
              <w:ind w:right="0"/>
              <w:jc w:val="center"/>
              <w:rPr>
                <w:rFonts w:hint="default" w:eastAsia="宋体"/>
                <w:b w:val="0"/>
                <w:bCs/>
                <w:color w:val="000000" w:themeColor="text1"/>
                <w:sz w:val="20"/>
                <w:szCs w:val="20"/>
                <w:lang w:val="en-US" w:eastAsia="zh-CN"/>
                <w14:textFill>
                  <w14:solidFill>
                    <w14:schemeClr w14:val="tx1"/>
                  </w14:solidFill>
                </w14:textFill>
              </w:rPr>
            </w:pPr>
            <w:r>
              <w:rPr>
                <w:rFonts w:hint="eastAsia"/>
                <w:b w:val="0"/>
                <w:bCs/>
                <w:color w:val="000000" w:themeColor="text1"/>
                <w:sz w:val="20"/>
                <w:szCs w:val="20"/>
                <w:lang w:val="en-US" w:eastAsia="zh-CN"/>
                <w14:textFill>
                  <w14:solidFill>
                    <w14:schemeClr w14:val="tx1"/>
                  </w14:solidFill>
                </w14:textFill>
              </w:rPr>
              <w:t>4h</w:t>
            </w:r>
          </w:p>
        </w:tc>
      </w:tr>
    </w:tbl>
    <w:p>
      <w:pPr>
        <w:pStyle w:val="6"/>
        <w:spacing w:before="11" w:after="1" w:line="240" w:lineRule="auto"/>
        <w:rPr>
          <w:rFonts w:hint="default"/>
          <w:sz w:val="20"/>
          <w:szCs w:val="20"/>
          <w:lang w:val="en-US" w:eastAsia="zh-CN"/>
        </w:rPr>
      </w:pPr>
    </w:p>
    <w:p>
      <w:pPr>
        <w:pStyle w:val="6"/>
        <w:numPr>
          <w:ilvl w:val="0"/>
          <w:numId w:val="0"/>
        </w:numPr>
        <w:spacing w:before="6" w:line="360" w:lineRule="auto"/>
        <w:ind w:right="535" w:rightChars="0"/>
        <w:rPr>
          <w:rFonts w:hint="eastAsia" w:ascii="宋体" w:hAnsi="宋体" w:eastAsia="宋体" w:cs="宋体"/>
          <w:b w:val="0"/>
          <w:bCs w:val="0"/>
          <w:spacing w:val="-6"/>
          <w:sz w:val="20"/>
          <w:szCs w:val="20"/>
          <w:lang w:val="en-US" w:eastAsia="zh-CN" w:bidi="zh-CN"/>
        </w:rPr>
      </w:pPr>
      <w:r>
        <w:rPr>
          <w:rFonts w:hint="eastAsia" w:ascii="宋体" w:hAnsi="宋体" w:eastAsia="宋体" w:cs="宋体"/>
          <w:b w:val="0"/>
          <w:bCs w:val="0"/>
          <w:spacing w:val="-6"/>
          <w:sz w:val="20"/>
          <w:szCs w:val="20"/>
          <w:lang w:val="en-US" w:eastAsia="zh-CN" w:bidi="zh-CN"/>
        </w:rPr>
        <w:t>A组分B组分混合后需尽快使用完毕，并及时清洗涂装工具，避免影响产品性能及堵塞涂装工具。</w:t>
      </w:r>
    </w:p>
    <w:p>
      <w:pPr>
        <w:pStyle w:val="6"/>
        <w:numPr>
          <w:ilvl w:val="0"/>
          <w:numId w:val="0"/>
        </w:numPr>
        <w:spacing w:before="6" w:line="360" w:lineRule="auto"/>
        <w:ind w:right="535" w:rightChars="0"/>
        <w:rPr>
          <w:rFonts w:hint="eastAsia" w:ascii="宋体" w:hAnsi="宋体" w:eastAsia="宋体" w:cs="宋体"/>
          <w:b w:val="0"/>
          <w:bCs w:val="0"/>
          <w:spacing w:val="-6"/>
          <w:sz w:val="20"/>
          <w:szCs w:val="20"/>
          <w:lang w:val="en-US" w:eastAsia="zh-CN" w:bidi="zh-CN"/>
        </w:rPr>
      </w:pPr>
      <w:r>
        <w:rPr>
          <w:rFonts w:hint="eastAsia" w:ascii="宋体" w:hAnsi="宋体" w:eastAsia="宋体" w:cs="宋体"/>
          <w:b w:val="0"/>
          <w:bCs w:val="0"/>
          <w:spacing w:val="-6"/>
          <w:sz w:val="20"/>
          <w:szCs w:val="20"/>
          <w:lang w:val="en-US" w:eastAsia="zh-CN" w:bidi="zh-CN"/>
        </w:rPr>
        <w:t>调配后应在上面规定时间内使用完毕，超出混合时间后虽未胶化但是性能会逐步下降直至丧失。</w:t>
      </w:r>
    </w:p>
    <w:p>
      <w:pPr>
        <w:pStyle w:val="6"/>
        <w:spacing w:before="11" w:after="1" w:line="360" w:lineRule="auto"/>
        <w:rPr>
          <w:rFonts w:hint="eastAsia"/>
          <w:sz w:val="20"/>
          <w:szCs w:val="20"/>
          <w:lang w:val="en-US" w:eastAsia="zh-CN"/>
        </w:rPr>
      </w:pPr>
    </w:p>
    <w:p>
      <w:pPr>
        <w:pStyle w:val="6"/>
        <w:spacing w:before="5" w:line="360" w:lineRule="auto"/>
        <w:rPr>
          <w:rFonts w:hint="default" w:ascii="宋体" w:hAnsi="宋体" w:eastAsia="宋体" w:cs="宋体"/>
          <w:b/>
          <w:bCs/>
          <w:color w:val="002663"/>
          <w:sz w:val="22"/>
          <w:szCs w:val="22"/>
          <w:lang w:val="en-US" w:eastAsia="zh-CN" w:bidi="zh-CN"/>
        </w:rPr>
      </w:pPr>
      <w:r>
        <w:rPr>
          <w:rFonts w:hint="eastAsia" w:ascii="宋体" w:hAnsi="宋体" w:eastAsia="宋体" w:cs="宋体"/>
          <w:b/>
          <w:bCs/>
          <w:color w:val="002663"/>
          <w:sz w:val="22"/>
          <w:szCs w:val="22"/>
          <w:lang w:val="en-US" w:eastAsia="zh-CN" w:bidi="zh-CN"/>
        </w:rPr>
        <w:t>表面处理与涂装</w:t>
      </w:r>
    </w:p>
    <w:p>
      <w:pPr>
        <w:pStyle w:val="6"/>
        <w:numPr>
          <w:ilvl w:val="0"/>
          <w:numId w:val="0"/>
        </w:numPr>
        <w:spacing w:before="6" w:line="360" w:lineRule="auto"/>
        <w:ind w:right="535" w:rightChars="0"/>
        <w:rPr>
          <w:rFonts w:hint="eastAsia" w:ascii="宋体" w:hAnsi="宋体" w:eastAsia="宋体" w:cs="宋体"/>
          <w:b w:val="0"/>
          <w:bCs w:val="0"/>
          <w:spacing w:val="-6"/>
          <w:sz w:val="20"/>
          <w:szCs w:val="20"/>
          <w:lang w:val="en-US" w:eastAsia="zh-CN" w:bidi="zh-CN"/>
        </w:rPr>
      </w:pPr>
      <w:r>
        <w:rPr>
          <w:rFonts w:hint="eastAsia" w:ascii="宋体" w:hAnsi="宋体" w:eastAsia="宋体" w:cs="宋体"/>
          <w:b w:val="0"/>
          <w:bCs w:val="0"/>
          <w:spacing w:val="-6"/>
          <w:sz w:val="20"/>
          <w:szCs w:val="20"/>
          <w:lang w:val="en-US" w:eastAsia="zh-CN" w:bidi="zh-CN"/>
        </w:rPr>
        <w:t>此产品只能涂装在有预涂底漆的基材表面，以下说明只建议部分底漆搭配，可根据实际要求参考我司针对性的产品施工说明书，如需在铝材、不锈钢、玻璃钢、塑钢、粉末上涂装面漆则需要测试性能合格后再进行批量涂装。</w:t>
      </w:r>
    </w:p>
    <w:tbl>
      <w:tblPr>
        <w:tblStyle w:val="9"/>
        <w:tblW w:w="9465" w:type="dxa"/>
        <w:jc w:val="center"/>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0" w:type="dxa"/>
          <w:bottom w:w="0" w:type="dxa"/>
          <w:right w:w="0" w:type="dxa"/>
        </w:tblCellMar>
      </w:tblPr>
      <w:tblGrid>
        <w:gridCol w:w="2585"/>
        <w:gridCol w:w="3464"/>
        <w:gridCol w:w="3416"/>
      </w:tblGrid>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CellMar>
            <w:top w:w="0" w:type="dxa"/>
            <w:left w:w="0" w:type="dxa"/>
            <w:bottom w:w="0" w:type="dxa"/>
            <w:right w:w="0" w:type="dxa"/>
          </w:tblCellMar>
        </w:tblPrEx>
        <w:trPr>
          <w:trHeight w:val="438" w:hRule="atLeast"/>
          <w:jc w:val="center"/>
        </w:trPr>
        <w:tc>
          <w:tcPr>
            <w:tcW w:w="2585" w:type="dxa"/>
            <w:tcBorders>
              <w:top w:val="single" w:color="auto" w:sz="4" w:space="0"/>
              <w:left w:val="single" w:color="auto" w:sz="4" w:space="0"/>
              <w:bottom w:val="single" w:color="auto" w:sz="4" w:space="0"/>
              <w:right w:val="single" w:color="auto" w:sz="4" w:space="0"/>
            </w:tcBorders>
            <w:shd w:val="clear" w:color="auto" w:fill="1F497D" w:themeFill="text2"/>
            <w:vAlign w:val="center"/>
          </w:tcPr>
          <w:p>
            <w:pPr>
              <w:pStyle w:val="14"/>
              <w:spacing w:before="0" w:line="240" w:lineRule="auto"/>
              <w:ind w:left="0" w:right="0"/>
              <w:jc w:val="center"/>
              <w:rPr>
                <w:b w:val="0"/>
                <w:bCs/>
                <w:sz w:val="20"/>
                <w:szCs w:val="20"/>
              </w:rPr>
            </w:pPr>
            <w:r>
              <w:rPr>
                <w:b w:val="0"/>
                <w:bCs/>
                <w:sz w:val="20"/>
                <w:szCs w:val="20"/>
              </w:rPr>
              <w:t>底材</w:t>
            </w:r>
          </w:p>
        </w:tc>
        <w:tc>
          <w:tcPr>
            <w:tcW w:w="6880" w:type="dxa"/>
            <w:gridSpan w:val="2"/>
            <w:tcBorders>
              <w:top w:val="single" w:color="auto" w:sz="4" w:space="0"/>
              <w:left w:val="single" w:color="auto" w:sz="4" w:space="0"/>
              <w:bottom w:val="single" w:color="auto" w:sz="4" w:space="0"/>
              <w:right w:val="single" w:color="auto" w:sz="4" w:space="0"/>
            </w:tcBorders>
            <w:shd w:val="clear" w:color="auto" w:fill="1F497D" w:themeFill="text2"/>
            <w:vAlign w:val="center"/>
          </w:tcPr>
          <w:p>
            <w:pPr>
              <w:pStyle w:val="14"/>
              <w:spacing w:before="0" w:line="240" w:lineRule="auto"/>
              <w:ind w:left="0" w:right="0"/>
              <w:jc w:val="center"/>
              <w:rPr>
                <w:b w:val="0"/>
                <w:bCs/>
                <w:sz w:val="20"/>
                <w:szCs w:val="20"/>
              </w:rPr>
            </w:pPr>
            <w:r>
              <w:rPr>
                <w:b w:val="0"/>
                <w:bCs/>
                <w:sz w:val="20"/>
                <w:szCs w:val="20"/>
              </w:rPr>
              <w:t>表面处理</w:t>
            </w: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CellMar>
            <w:top w:w="0" w:type="dxa"/>
            <w:left w:w="0" w:type="dxa"/>
            <w:bottom w:w="0" w:type="dxa"/>
            <w:right w:w="0" w:type="dxa"/>
          </w:tblCellMar>
        </w:tblPrEx>
        <w:trPr>
          <w:trHeight w:val="936" w:hRule="atLeast"/>
          <w:jc w:val="center"/>
        </w:trPr>
        <w:tc>
          <w:tcPr>
            <w:tcW w:w="2585" w:type="dxa"/>
            <w:tcBorders>
              <w:top w:val="single" w:color="auto" w:sz="4" w:space="0"/>
              <w:left w:val="single" w:color="auto" w:sz="4" w:space="0"/>
              <w:bottom w:val="single" w:color="auto" w:sz="4" w:space="0"/>
              <w:right w:val="single" w:color="auto" w:sz="4" w:space="0"/>
            </w:tcBorders>
            <w:vAlign w:val="center"/>
          </w:tcPr>
          <w:p>
            <w:pPr>
              <w:pStyle w:val="14"/>
              <w:spacing w:before="0" w:line="240" w:lineRule="auto"/>
              <w:ind w:left="0" w:right="0"/>
              <w:jc w:val="center"/>
              <w:rPr>
                <w:rFonts w:hint="eastAsia" w:eastAsia="宋体"/>
                <w:sz w:val="20"/>
                <w:szCs w:val="20"/>
                <w:lang w:val="en-US" w:eastAsia="zh-CN"/>
              </w:rPr>
            </w:pPr>
            <w:r>
              <w:rPr>
                <w:rFonts w:hint="eastAsia"/>
                <w:sz w:val="20"/>
                <w:szCs w:val="20"/>
                <w:lang w:val="en-US" w:eastAsia="zh-CN"/>
              </w:rPr>
              <w:t>底漆</w:t>
            </w:r>
          </w:p>
        </w:tc>
        <w:tc>
          <w:tcPr>
            <w:tcW w:w="3464" w:type="dxa"/>
            <w:tcBorders>
              <w:top w:val="single" w:color="auto" w:sz="4" w:space="0"/>
              <w:left w:val="single" w:color="auto" w:sz="4" w:space="0"/>
              <w:bottom w:val="single" w:color="auto" w:sz="4" w:space="0"/>
              <w:right w:val="single" w:color="auto" w:sz="4" w:space="0"/>
            </w:tcBorders>
            <w:vAlign w:val="center"/>
          </w:tcPr>
          <w:p>
            <w:pPr>
              <w:pStyle w:val="14"/>
              <w:numPr>
                <w:ilvl w:val="0"/>
                <w:numId w:val="1"/>
              </w:numPr>
              <w:spacing w:before="0" w:line="240" w:lineRule="auto"/>
              <w:ind w:left="0" w:right="0"/>
              <w:jc w:val="left"/>
              <w:rPr>
                <w:rFonts w:hint="eastAsia"/>
                <w:sz w:val="20"/>
                <w:szCs w:val="20"/>
                <w:lang w:val="en-US" w:eastAsia="zh-CN"/>
              </w:rPr>
            </w:pPr>
            <w:r>
              <w:rPr>
                <w:rFonts w:hint="eastAsia"/>
                <w:sz w:val="20"/>
                <w:szCs w:val="20"/>
                <w:lang w:val="en-US" w:eastAsia="zh-CN"/>
              </w:rPr>
              <w:t>底漆膜厚符合要求</w:t>
            </w:r>
          </w:p>
          <w:p>
            <w:pPr>
              <w:pStyle w:val="14"/>
              <w:numPr>
                <w:ilvl w:val="0"/>
                <w:numId w:val="1"/>
              </w:numPr>
              <w:spacing w:before="0" w:line="240" w:lineRule="auto"/>
              <w:ind w:left="0" w:right="0"/>
              <w:jc w:val="left"/>
              <w:rPr>
                <w:rFonts w:hint="default"/>
                <w:sz w:val="20"/>
                <w:szCs w:val="20"/>
                <w:lang w:val="en-US" w:eastAsia="zh-CN"/>
              </w:rPr>
            </w:pPr>
            <w:r>
              <w:rPr>
                <w:rFonts w:hint="eastAsia"/>
                <w:sz w:val="20"/>
                <w:szCs w:val="20"/>
                <w:lang w:val="en-US" w:eastAsia="zh-CN"/>
              </w:rPr>
              <w:t>底漆干燥程度符合工艺要求</w:t>
            </w:r>
          </w:p>
          <w:p>
            <w:pPr>
              <w:pStyle w:val="14"/>
              <w:numPr>
                <w:ilvl w:val="0"/>
                <w:numId w:val="1"/>
              </w:numPr>
              <w:spacing w:before="0" w:line="240" w:lineRule="auto"/>
              <w:ind w:left="0" w:right="0"/>
              <w:jc w:val="left"/>
              <w:rPr>
                <w:rFonts w:hint="default"/>
                <w:sz w:val="20"/>
                <w:szCs w:val="20"/>
                <w:lang w:val="en-US" w:eastAsia="zh-CN"/>
              </w:rPr>
            </w:pPr>
            <w:r>
              <w:rPr>
                <w:rFonts w:hint="eastAsia"/>
                <w:sz w:val="20"/>
                <w:szCs w:val="20"/>
                <w:lang w:val="en-US" w:eastAsia="zh-CN"/>
              </w:rPr>
              <w:t>底漆表面洁净度符合工艺要求</w:t>
            </w:r>
          </w:p>
        </w:tc>
        <w:tc>
          <w:tcPr>
            <w:tcW w:w="3416" w:type="dxa"/>
            <w:tcBorders>
              <w:top w:val="single" w:color="auto" w:sz="4" w:space="0"/>
              <w:left w:val="single" w:color="auto" w:sz="4" w:space="0"/>
              <w:bottom w:val="single" w:color="auto" w:sz="4" w:space="0"/>
              <w:right w:val="single" w:color="auto" w:sz="4" w:space="0"/>
            </w:tcBorders>
            <w:vAlign w:val="center"/>
          </w:tcPr>
          <w:p>
            <w:pPr>
              <w:pStyle w:val="14"/>
              <w:spacing w:before="0" w:line="240" w:lineRule="auto"/>
              <w:ind w:left="0" w:right="0"/>
              <w:jc w:val="left"/>
              <w:rPr>
                <w:rFonts w:hint="default" w:eastAsia="宋体"/>
                <w:sz w:val="20"/>
                <w:szCs w:val="20"/>
                <w:lang w:val="en-US" w:eastAsia="zh-CN"/>
              </w:rPr>
            </w:pPr>
            <w:r>
              <w:rPr>
                <w:rFonts w:hint="eastAsia"/>
                <w:sz w:val="20"/>
                <w:szCs w:val="20"/>
                <w:lang w:val="en-US" w:eastAsia="zh-CN"/>
              </w:rPr>
              <w:t>喷涂前可使用400目砂纸对底漆进行整体打磨，以便达到最佳涂装效果</w:t>
            </w: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CellMar>
            <w:top w:w="0" w:type="dxa"/>
            <w:left w:w="0" w:type="dxa"/>
            <w:bottom w:w="0" w:type="dxa"/>
            <w:right w:w="0" w:type="dxa"/>
          </w:tblCellMar>
        </w:tblPrEx>
        <w:trPr>
          <w:trHeight w:val="936" w:hRule="atLeast"/>
          <w:jc w:val="center"/>
        </w:trPr>
        <w:tc>
          <w:tcPr>
            <w:tcW w:w="2585" w:type="dxa"/>
            <w:tcBorders>
              <w:top w:val="single" w:color="auto" w:sz="4" w:space="0"/>
              <w:left w:val="single" w:color="auto" w:sz="4" w:space="0"/>
              <w:bottom w:val="single" w:color="auto" w:sz="4" w:space="0"/>
              <w:right w:val="single" w:color="auto" w:sz="4" w:space="0"/>
            </w:tcBorders>
            <w:vAlign w:val="center"/>
          </w:tcPr>
          <w:p>
            <w:pPr>
              <w:pStyle w:val="14"/>
              <w:spacing w:before="0" w:line="240" w:lineRule="auto"/>
              <w:ind w:left="0" w:right="0"/>
              <w:jc w:val="center"/>
              <w:rPr>
                <w:rFonts w:hint="default"/>
                <w:sz w:val="20"/>
                <w:szCs w:val="20"/>
                <w:lang w:val="en-US" w:eastAsia="zh-CN"/>
              </w:rPr>
            </w:pPr>
            <w:r>
              <w:rPr>
                <w:rFonts w:hint="eastAsia"/>
                <w:sz w:val="20"/>
                <w:szCs w:val="20"/>
                <w:lang w:val="en-US" w:eastAsia="zh-CN"/>
              </w:rPr>
              <w:t>直接涂装基材（先测试附着力符合要求才能施工）</w:t>
            </w:r>
          </w:p>
        </w:tc>
        <w:tc>
          <w:tcPr>
            <w:tcW w:w="3464" w:type="dxa"/>
            <w:tcBorders>
              <w:top w:val="single" w:color="auto" w:sz="4" w:space="0"/>
              <w:left w:val="single" w:color="auto" w:sz="4" w:space="0"/>
              <w:bottom w:val="single" w:color="auto" w:sz="4" w:space="0"/>
              <w:right w:val="single" w:color="auto" w:sz="4" w:space="0"/>
            </w:tcBorders>
            <w:vAlign w:val="center"/>
          </w:tcPr>
          <w:p>
            <w:pPr>
              <w:pStyle w:val="14"/>
              <w:numPr>
                <w:ilvl w:val="0"/>
                <w:numId w:val="0"/>
              </w:numPr>
              <w:spacing w:before="0" w:line="240" w:lineRule="auto"/>
              <w:ind w:right="0" w:rightChars="0"/>
              <w:jc w:val="left"/>
              <w:rPr>
                <w:rFonts w:hint="default"/>
                <w:sz w:val="20"/>
                <w:szCs w:val="20"/>
                <w:lang w:val="en-US" w:eastAsia="zh-CN"/>
              </w:rPr>
            </w:pPr>
            <w:r>
              <w:rPr>
                <w:rFonts w:hint="eastAsia"/>
                <w:sz w:val="20"/>
                <w:szCs w:val="20"/>
                <w:lang w:val="en-US" w:eastAsia="zh-CN"/>
              </w:rPr>
              <w:t>表面粗糙洁净度要求＞Sa 2.0</w:t>
            </w:r>
          </w:p>
        </w:tc>
        <w:tc>
          <w:tcPr>
            <w:tcW w:w="3416" w:type="dxa"/>
            <w:tcBorders>
              <w:top w:val="single" w:color="auto" w:sz="4" w:space="0"/>
              <w:left w:val="single" w:color="auto" w:sz="4" w:space="0"/>
              <w:bottom w:val="single" w:color="auto" w:sz="4" w:space="0"/>
              <w:right w:val="single" w:color="auto" w:sz="4" w:space="0"/>
            </w:tcBorders>
            <w:vAlign w:val="center"/>
          </w:tcPr>
          <w:p>
            <w:pPr>
              <w:pStyle w:val="14"/>
              <w:spacing w:before="0" w:line="240" w:lineRule="auto"/>
              <w:ind w:left="0" w:right="0"/>
              <w:jc w:val="left"/>
              <w:rPr>
                <w:rFonts w:hint="default"/>
                <w:sz w:val="20"/>
                <w:szCs w:val="20"/>
                <w:lang w:val="en-US" w:eastAsia="zh-CN"/>
              </w:rPr>
            </w:pPr>
            <w:r>
              <w:rPr>
                <w:rFonts w:hint="eastAsia"/>
                <w:sz w:val="20"/>
                <w:szCs w:val="20"/>
                <w:lang w:val="en-US" w:eastAsia="zh-CN"/>
              </w:rPr>
              <w:t>清洗表面油脂</w:t>
            </w:r>
          </w:p>
        </w:tc>
      </w:tr>
    </w:tbl>
    <w:p>
      <w:pPr>
        <w:pStyle w:val="6"/>
        <w:spacing w:before="11" w:line="360" w:lineRule="auto"/>
        <w:sectPr>
          <w:headerReference r:id="rId6" w:type="first"/>
          <w:footerReference r:id="rId8" w:type="first"/>
          <w:headerReference r:id="rId5" w:type="default"/>
          <w:footerReference r:id="rId7" w:type="default"/>
          <w:pgSz w:w="11900" w:h="16840"/>
          <w:pgMar w:top="1800" w:right="1160" w:bottom="1360" w:left="1240" w:header="482" w:footer="1172" w:gutter="0"/>
          <w:pgBorders>
            <w:top w:val="none" w:sz="0" w:space="0"/>
            <w:left w:val="none" w:sz="0" w:space="0"/>
            <w:bottom w:val="none" w:sz="0" w:space="0"/>
            <w:right w:val="none" w:sz="0" w:space="0"/>
          </w:pgBorders>
          <w:pgNumType w:fmt="decimal"/>
          <w:cols w:space="720" w:num="1"/>
          <w:titlePg/>
        </w:sectPr>
      </w:pPr>
    </w:p>
    <w:p>
      <w:pPr>
        <w:pStyle w:val="6"/>
        <w:spacing w:before="4" w:line="360" w:lineRule="auto"/>
        <w:rPr>
          <w:b/>
          <w:color w:val="002463"/>
          <w:sz w:val="22"/>
          <w:szCs w:val="22"/>
        </w:rPr>
      </w:pPr>
    </w:p>
    <w:p>
      <w:pPr>
        <w:pStyle w:val="6"/>
        <w:spacing w:before="5" w:line="360" w:lineRule="auto"/>
        <w:rPr>
          <w:rFonts w:hint="eastAsia" w:ascii="宋体" w:hAnsi="宋体" w:eastAsia="宋体" w:cs="宋体"/>
          <w:b/>
          <w:bCs/>
          <w:color w:val="002663"/>
          <w:sz w:val="22"/>
          <w:szCs w:val="22"/>
          <w:lang w:val="en-US" w:eastAsia="zh-CN" w:bidi="zh-CN"/>
        </w:rPr>
      </w:pPr>
      <w:r>
        <w:rPr>
          <w:rFonts w:hint="eastAsia" w:ascii="宋体" w:hAnsi="宋体" w:eastAsia="宋体" w:cs="宋体"/>
          <w:b/>
          <w:bCs/>
          <w:color w:val="002663"/>
          <w:sz w:val="22"/>
          <w:szCs w:val="22"/>
          <w:lang w:val="en-US" w:eastAsia="zh-CN" w:bidi="zh-CN"/>
        </w:rPr>
        <w:t>干燥和固化时间</w:t>
      </w:r>
    </w:p>
    <w:tbl>
      <w:tblPr>
        <w:tblStyle w:val="9"/>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31"/>
        <w:gridCol w:w="1352"/>
        <w:gridCol w:w="1240"/>
        <w:gridCol w:w="1329"/>
        <w:gridCol w:w="1821"/>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1931" w:type="dxa"/>
            <w:shd w:val="clear" w:color="auto" w:fill="1F497D" w:themeFill="text2"/>
            <w:vAlign w:val="center"/>
          </w:tcPr>
          <w:p>
            <w:pPr>
              <w:pStyle w:val="14"/>
              <w:spacing w:before="142" w:line="360" w:lineRule="auto"/>
              <w:jc w:val="center"/>
              <w:rPr>
                <w:rFonts w:hint="eastAsia" w:eastAsia="宋体"/>
                <w:b w:val="0"/>
                <w:bCs/>
                <w:sz w:val="20"/>
                <w:szCs w:val="20"/>
                <w:lang w:val="en-US" w:eastAsia="zh-CN"/>
              </w:rPr>
            </w:pPr>
            <w:r>
              <w:rPr>
                <w:rFonts w:hint="eastAsia"/>
                <w:b w:val="0"/>
                <w:bCs/>
                <w:sz w:val="20"/>
                <w:szCs w:val="20"/>
                <w:lang w:val="en-US" w:eastAsia="zh-CN"/>
              </w:rPr>
              <w:t>项目</w:t>
            </w:r>
          </w:p>
        </w:tc>
        <w:tc>
          <w:tcPr>
            <w:tcW w:w="3921" w:type="dxa"/>
            <w:gridSpan w:val="3"/>
            <w:shd w:val="clear" w:color="auto" w:fill="1F497D" w:themeFill="text2"/>
            <w:vAlign w:val="center"/>
          </w:tcPr>
          <w:p>
            <w:pPr>
              <w:pStyle w:val="14"/>
              <w:spacing w:before="142" w:line="360" w:lineRule="auto"/>
              <w:ind w:left="168"/>
              <w:jc w:val="center"/>
              <w:rPr>
                <w:rFonts w:hint="default" w:eastAsia="宋体"/>
                <w:b w:val="0"/>
                <w:bCs/>
                <w:sz w:val="20"/>
                <w:szCs w:val="20"/>
                <w:lang w:val="en-US" w:eastAsia="zh-CN"/>
              </w:rPr>
            </w:pPr>
            <w:r>
              <w:rPr>
                <w:rFonts w:hint="eastAsia"/>
                <w:b w:val="0"/>
                <w:bCs/>
                <w:sz w:val="20"/>
                <w:szCs w:val="20"/>
                <w:lang w:val="en-US" w:eastAsia="zh-CN"/>
              </w:rPr>
              <w:t>自干条件</w:t>
            </w:r>
          </w:p>
        </w:tc>
        <w:tc>
          <w:tcPr>
            <w:tcW w:w="3644" w:type="dxa"/>
            <w:gridSpan w:val="2"/>
            <w:shd w:val="clear" w:color="auto" w:fill="1F497D" w:themeFill="text2"/>
            <w:vAlign w:val="center"/>
          </w:tcPr>
          <w:p>
            <w:pPr>
              <w:pStyle w:val="14"/>
              <w:spacing w:before="142" w:line="360" w:lineRule="auto"/>
              <w:ind w:left="168"/>
              <w:jc w:val="center"/>
              <w:rPr>
                <w:rFonts w:hint="default"/>
                <w:b w:val="0"/>
                <w:bCs/>
                <w:sz w:val="20"/>
                <w:szCs w:val="20"/>
                <w:lang w:val="en-US" w:eastAsia="zh-CN"/>
              </w:rPr>
            </w:pPr>
            <w:r>
              <w:rPr>
                <w:rFonts w:hint="eastAsia"/>
                <w:b w:val="0"/>
                <w:bCs/>
                <w:sz w:val="20"/>
                <w:szCs w:val="20"/>
                <w:lang w:val="en-US" w:eastAsia="zh-CN"/>
              </w:rPr>
              <w:t>烘烤条件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jc w:val="center"/>
        </w:trPr>
        <w:tc>
          <w:tcPr>
            <w:tcW w:w="1931" w:type="dxa"/>
            <w:vAlign w:val="center"/>
          </w:tcPr>
          <w:p>
            <w:pPr>
              <w:pStyle w:val="14"/>
              <w:spacing w:before="0" w:line="240" w:lineRule="auto"/>
              <w:ind w:left="0" w:right="0"/>
              <w:jc w:val="center"/>
              <w:rPr>
                <w:rFonts w:hint="default" w:eastAsia="宋体"/>
                <w:sz w:val="20"/>
                <w:szCs w:val="20"/>
                <w:lang w:val="en-US" w:eastAsia="zh-CN"/>
              </w:rPr>
            </w:pPr>
            <w:r>
              <w:rPr>
                <w:rFonts w:hint="eastAsia"/>
                <w:sz w:val="20"/>
                <w:szCs w:val="20"/>
                <w:lang w:val="en-US" w:eastAsia="zh-CN"/>
              </w:rPr>
              <w:t>干燥要求/干燥条件</w:t>
            </w:r>
          </w:p>
        </w:tc>
        <w:tc>
          <w:tcPr>
            <w:tcW w:w="1352" w:type="dxa"/>
            <w:vAlign w:val="center"/>
          </w:tcPr>
          <w:p>
            <w:pPr>
              <w:pStyle w:val="14"/>
              <w:spacing w:before="0" w:line="240" w:lineRule="auto"/>
              <w:ind w:left="0" w:right="0"/>
              <w:jc w:val="center"/>
              <w:rPr>
                <w:rFonts w:hint="default" w:eastAsia="宋体"/>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10℃</w:t>
            </w:r>
          </w:p>
        </w:tc>
        <w:tc>
          <w:tcPr>
            <w:tcW w:w="1240" w:type="dxa"/>
            <w:vAlign w:val="center"/>
          </w:tcPr>
          <w:p>
            <w:pPr>
              <w:pStyle w:val="14"/>
              <w:spacing w:before="0" w:line="240" w:lineRule="auto"/>
              <w:ind w:left="0" w:right="0"/>
              <w:jc w:val="center"/>
              <w:rPr>
                <w:rFonts w:hint="default" w:eastAsia="宋体"/>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25℃</w:t>
            </w:r>
          </w:p>
        </w:tc>
        <w:tc>
          <w:tcPr>
            <w:tcW w:w="1329" w:type="dxa"/>
            <w:vAlign w:val="center"/>
          </w:tcPr>
          <w:p>
            <w:pPr>
              <w:pStyle w:val="14"/>
              <w:spacing w:before="0" w:line="240" w:lineRule="auto"/>
              <w:ind w:left="0" w:right="0"/>
              <w:jc w:val="center"/>
              <w:rPr>
                <w:rFonts w:hint="default"/>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40℃</w:t>
            </w:r>
          </w:p>
        </w:tc>
        <w:tc>
          <w:tcPr>
            <w:tcW w:w="1821" w:type="dxa"/>
            <w:vAlign w:val="center"/>
          </w:tcPr>
          <w:p>
            <w:pPr>
              <w:pStyle w:val="14"/>
              <w:spacing w:before="0" w:line="240" w:lineRule="auto"/>
              <w:ind w:left="0" w:right="0"/>
              <w:jc w:val="center"/>
              <w:rPr>
                <w:rFonts w:hint="default" w:eastAsia="宋体"/>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60℃</w:t>
            </w:r>
          </w:p>
        </w:tc>
        <w:tc>
          <w:tcPr>
            <w:tcW w:w="1823" w:type="dxa"/>
            <w:vAlign w:val="center"/>
          </w:tcPr>
          <w:p>
            <w:pPr>
              <w:pStyle w:val="14"/>
              <w:spacing w:before="0" w:line="240" w:lineRule="auto"/>
              <w:ind w:left="0" w:right="0"/>
              <w:jc w:val="center"/>
              <w:rPr>
                <w:rFonts w:hint="default" w:eastAsia="宋体"/>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1931" w:type="dxa"/>
            <w:vAlign w:val="center"/>
          </w:tcPr>
          <w:p>
            <w:pPr>
              <w:pStyle w:val="14"/>
              <w:spacing w:before="0" w:line="240" w:lineRule="auto"/>
              <w:ind w:left="0" w:leftChars="0" w:right="0" w:rightChars="0"/>
              <w:jc w:val="center"/>
              <w:rPr>
                <w:rFonts w:hint="default" w:eastAsia="宋体"/>
                <w:sz w:val="20"/>
                <w:szCs w:val="20"/>
                <w:lang w:val="en-US" w:eastAsia="zh-CN"/>
              </w:rPr>
            </w:pPr>
            <w:r>
              <w:rPr>
                <w:sz w:val="20"/>
                <w:szCs w:val="20"/>
              </w:rPr>
              <w:t>可</w:t>
            </w:r>
            <w:r>
              <w:rPr>
                <w:rFonts w:hint="eastAsia"/>
                <w:sz w:val="20"/>
                <w:szCs w:val="20"/>
                <w:lang w:val="en-US" w:eastAsia="zh-CN"/>
              </w:rPr>
              <w:t>包装覆膜使用</w:t>
            </w:r>
          </w:p>
        </w:tc>
        <w:tc>
          <w:tcPr>
            <w:tcW w:w="1352" w:type="dxa"/>
            <w:vAlign w:val="center"/>
          </w:tcPr>
          <w:p>
            <w:pPr>
              <w:pStyle w:val="14"/>
              <w:spacing w:before="0" w:line="240" w:lineRule="auto"/>
              <w:ind w:left="0" w:leftChars="0" w:right="0" w:rightChars="0"/>
              <w:jc w:val="center"/>
              <w:rPr>
                <w:rFonts w:hint="default" w:eastAsia="宋体"/>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36h</w:t>
            </w:r>
          </w:p>
        </w:tc>
        <w:tc>
          <w:tcPr>
            <w:tcW w:w="1240" w:type="dxa"/>
            <w:vAlign w:val="center"/>
          </w:tcPr>
          <w:p>
            <w:pPr>
              <w:pStyle w:val="14"/>
              <w:spacing w:before="0" w:line="240" w:lineRule="auto"/>
              <w:ind w:left="0" w:leftChars="0" w:right="0" w:rightChars="0"/>
              <w:jc w:val="center"/>
              <w:rPr>
                <w:rFonts w:hint="default" w:eastAsia="宋体"/>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24h</w:t>
            </w:r>
          </w:p>
        </w:tc>
        <w:tc>
          <w:tcPr>
            <w:tcW w:w="1329" w:type="dxa"/>
            <w:vAlign w:val="center"/>
          </w:tcPr>
          <w:p>
            <w:pPr>
              <w:pStyle w:val="14"/>
              <w:spacing w:before="0" w:line="240" w:lineRule="auto"/>
              <w:ind w:left="0" w:leftChars="0" w:right="0" w:rightChars="0"/>
              <w:jc w:val="center"/>
              <w:rPr>
                <w:rFonts w:hint="default" w:eastAsia="宋体"/>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8h</w:t>
            </w:r>
          </w:p>
        </w:tc>
        <w:tc>
          <w:tcPr>
            <w:tcW w:w="1821" w:type="dxa"/>
            <w:vAlign w:val="center"/>
          </w:tcPr>
          <w:p>
            <w:pPr>
              <w:pStyle w:val="14"/>
              <w:spacing w:before="0" w:line="240" w:lineRule="auto"/>
              <w:ind w:left="0" w:leftChars="0" w:right="0" w:rightChars="0"/>
              <w:jc w:val="center"/>
              <w:rPr>
                <w:rFonts w:hint="default" w:eastAsia="宋体"/>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2h</w:t>
            </w:r>
          </w:p>
        </w:tc>
        <w:tc>
          <w:tcPr>
            <w:tcW w:w="1823" w:type="dxa"/>
            <w:vAlign w:val="center"/>
          </w:tcPr>
          <w:p>
            <w:pPr>
              <w:pStyle w:val="14"/>
              <w:spacing w:before="0" w:line="240" w:lineRule="auto"/>
              <w:ind w:left="0" w:leftChars="0" w:right="0" w:rightChars="0"/>
              <w:jc w:val="center"/>
              <w:rPr>
                <w:rFonts w:hint="default" w:eastAsia="宋体"/>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40分钟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1931" w:type="dxa"/>
            <w:vAlign w:val="center"/>
          </w:tcPr>
          <w:p>
            <w:pPr>
              <w:pStyle w:val="14"/>
              <w:spacing w:before="0" w:line="240" w:lineRule="auto"/>
              <w:ind w:left="0" w:leftChars="0" w:right="0" w:rightChars="0"/>
              <w:jc w:val="center"/>
              <w:rPr>
                <w:rFonts w:hint="eastAsia"/>
                <w:sz w:val="20"/>
                <w:szCs w:val="20"/>
                <w:lang w:val="en-US" w:eastAsia="zh-CN"/>
              </w:rPr>
            </w:pPr>
            <w:r>
              <w:rPr>
                <w:rFonts w:hint="eastAsia"/>
                <w:sz w:val="20"/>
                <w:szCs w:val="20"/>
                <w:lang w:val="en-US" w:eastAsia="zh-CN"/>
              </w:rPr>
              <w:t>可检测时间</w:t>
            </w:r>
          </w:p>
        </w:tc>
        <w:tc>
          <w:tcPr>
            <w:tcW w:w="1352" w:type="dxa"/>
            <w:vAlign w:val="center"/>
          </w:tcPr>
          <w:p>
            <w:pPr>
              <w:pStyle w:val="14"/>
              <w:spacing w:before="0" w:line="240" w:lineRule="auto"/>
              <w:ind w:left="0" w:leftChars="0" w:right="0" w:rightChars="0"/>
              <w:jc w:val="center"/>
              <w:rPr>
                <w:rFonts w:hint="eastAsia"/>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10天</w:t>
            </w:r>
          </w:p>
        </w:tc>
        <w:tc>
          <w:tcPr>
            <w:tcW w:w="1240" w:type="dxa"/>
            <w:vAlign w:val="center"/>
          </w:tcPr>
          <w:p>
            <w:pPr>
              <w:pStyle w:val="14"/>
              <w:spacing w:before="0" w:line="240" w:lineRule="auto"/>
              <w:ind w:left="0" w:leftChars="0" w:right="0" w:rightChars="0"/>
              <w:jc w:val="center"/>
              <w:rPr>
                <w:rFonts w:hint="eastAsia"/>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7天</w:t>
            </w:r>
          </w:p>
        </w:tc>
        <w:tc>
          <w:tcPr>
            <w:tcW w:w="1329" w:type="dxa"/>
            <w:vAlign w:val="center"/>
          </w:tcPr>
          <w:p>
            <w:pPr>
              <w:pStyle w:val="14"/>
              <w:spacing w:before="0" w:line="240" w:lineRule="auto"/>
              <w:ind w:left="0" w:leftChars="0" w:right="0" w:rightChars="0"/>
              <w:jc w:val="center"/>
              <w:rPr>
                <w:rFonts w:hint="eastAsia"/>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5天</w:t>
            </w:r>
          </w:p>
        </w:tc>
        <w:tc>
          <w:tcPr>
            <w:tcW w:w="1821" w:type="dxa"/>
            <w:vAlign w:val="center"/>
          </w:tcPr>
          <w:p>
            <w:pPr>
              <w:pStyle w:val="14"/>
              <w:spacing w:before="0" w:line="240" w:lineRule="auto"/>
              <w:ind w:left="0" w:leftChars="0" w:right="0" w:rightChars="0"/>
              <w:jc w:val="center"/>
              <w:rPr>
                <w:rFonts w:hint="eastAsia"/>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4h</w:t>
            </w:r>
          </w:p>
        </w:tc>
        <w:tc>
          <w:tcPr>
            <w:tcW w:w="1823" w:type="dxa"/>
            <w:vAlign w:val="center"/>
          </w:tcPr>
          <w:p>
            <w:pPr>
              <w:pStyle w:val="14"/>
              <w:spacing w:before="0" w:line="240" w:lineRule="auto"/>
              <w:ind w:left="0" w:leftChars="0" w:right="0" w:rightChars="0"/>
              <w:jc w:val="center"/>
              <w:rPr>
                <w:rFonts w:hint="eastAsia"/>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1h</w:t>
            </w:r>
          </w:p>
        </w:tc>
      </w:tr>
    </w:tbl>
    <w:p>
      <w:pPr>
        <w:spacing w:before="0" w:after="0" w:line="240" w:lineRule="auto"/>
        <w:ind w:left="0" w:right="0"/>
        <w:rPr>
          <w:rFonts w:hint="eastAsia" w:eastAsia="宋体"/>
          <w:sz w:val="20"/>
          <w:szCs w:val="20"/>
          <w:lang w:val="en-US" w:eastAsia="zh-CN"/>
        </w:rPr>
        <w:sectPr>
          <w:type w:val="continuous"/>
          <w:pgSz w:w="11900" w:h="16840"/>
          <w:pgMar w:top="0" w:right="1160" w:bottom="1360" w:left="1240" w:header="720" w:footer="720" w:gutter="0"/>
          <w:pgBorders>
            <w:top w:val="none" w:sz="0" w:space="0"/>
            <w:left w:val="none" w:sz="0" w:space="0"/>
            <w:bottom w:val="none" w:sz="0" w:space="0"/>
            <w:right w:val="none" w:sz="0" w:space="0"/>
          </w:pgBorders>
          <w:pgNumType w:fmt="decimal"/>
          <w:cols w:space="720" w:num="1"/>
        </w:sectPr>
      </w:pPr>
    </w:p>
    <w:p>
      <w:pPr>
        <w:pStyle w:val="6"/>
        <w:spacing w:before="0" w:line="360" w:lineRule="auto"/>
        <w:ind w:left="0" w:firstLine="0" w:firstLineChars="0"/>
        <w:rPr>
          <w:rFonts w:hint="eastAsia" w:ascii="宋体" w:hAnsi="宋体" w:eastAsia="宋体" w:cs="宋体"/>
          <w:sz w:val="20"/>
          <w:szCs w:val="20"/>
        </w:rPr>
      </w:pPr>
    </w:p>
    <w:p>
      <w:pPr>
        <w:pStyle w:val="6"/>
        <w:spacing w:before="0" w:line="360" w:lineRule="auto"/>
        <w:ind w:left="0" w:firstLine="0" w:firstLineChars="0"/>
        <w:rPr>
          <w:rFonts w:hint="eastAsia" w:ascii="宋体" w:hAnsi="宋体" w:eastAsia="宋体" w:cs="宋体"/>
          <w:sz w:val="20"/>
          <w:szCs w:val="20"/>
        </w:rPr>
      </w:pPr>
    </w:p>
    <w:p>
      <w:pPr>
        <w:pStyle w:val="6"/>
        <w:spacing w:before="0" w:line="360" w:lineRule="auto"/>
        <w:ind w:left="0" w:firstLine="0" w:firstLineChars="0"/>
        <w:rPr>
          <w:rFonts w:hint="eastAsia" w:ascii="宋体" w:hAnsi="宋体" w:eastAsia="宋体" w:cs="宋体"/>
          <w:sz w:val="20"/>
          <w:szCs w:val="20"/>
        </w:rPr>
      </w:pPr>
    </w:p>
    <w:p>
      <w:pPr>
        <w:pStyle w:val="6"/>
        <w:spacing w:before="0" w:line="360" w:lineRule="auto"/>
        <w:ind w:left="0" w:firstLine="0" w:firstLineChars="0"/>
        <w:rPr>
          <w:rFonts w:hint="eastAsia" w:ascii="宋体" w:hAnsi="宋体" w:eastAsia="宋体" w:cs="宋体"/>
          <w:sz w:val="20"/>
          <w:szCs w:val="20"/>
        </w:rPr>
      </w:pPr>
    </w:p>
    <w:p>
      <w:pPr>
        <w:pStyle w:val="6"/>
        <w:numPr>
          <w:ilvl w:val="0"/>
          <w:numId w:val="0"/>
        </w:numPr>
        <w:spacing w:before="6" w:line="360" w:lineRule="auto"/>
        <w:ind w:right="535" w:rightChars="0"/>
        <w:rPr>
          <w:rFonts w:hint="eastAsia" w:ascii="宋体" w:hAnsi="宋体" w:eastAsia="宋体" w:cs="宋体"/>
          <w:b w:val="0"/>
          <w:bCs w:val="0"/>
          <w:spacing w:val="-6"/>
          <w:sz w:val="20"/>
          <w:szCs w:val="20"/>
          <w:lang w:val="en-US" w:eastAsia="zh-CN" w:bidi="zh-CN"/>
        </w:rPr>
      </w:pPr>
      <w:r>
        <w:rPr>
          <w:rFonts w:hint="eastAsia" w:ascii="宋体" w:hAnsi="宋体" w:eastAsia="宋体" w:cs="宋体"/>
          <w:b w:val="0"/>
          <w:bCs w:val="0"/>
          <w:spacing w:val="-6"/>
          <w:sz w:val="20"/>
          <w:szCs w:val="20"/>
          <w:lang w:val="en-US" w:eastAsia="zh-CN" w:bidi="zh-CN"/>
        </w:rPr>
        <w:t>干燥和固化时间的测定是基于温度和相对湿度，相对湿度低于85%，干膜厚度在平均干膜厚度范围内。测试干燥性可使用配套溶剂进行擦拭，25～35um膜厚情况下擦拭100次不穿低则可以进行覆膜包装。</w:t>
      </w:r>
    </w:p>
    <w:p>
      <w:pPr>
        <w:pStyle w:val="6"/>
        <w:numPr>
          <w:ilvl w:val="0"/>
          <w:numId w:val="0"/>
        </w:numPr>
        <w:spacing w:before="6" w:line="360" w:lineRule="auto"/>
        <w:ind w:right="535" w:rightChars="0"/>
        <w:rPr>
          <w:rFonts w:hint="default" w:ascii="宋体" w:hAnsi="宋体" w:eastAsia="宋体" w:cs="宋体"/>
          <w:b w:val="0"/>
          <w:bCs w:val="0"/>
          <w:spacing w:val="-6"/>
          <w:sz w:val="20"/>
          <w:szCs w:val="20"/>
          <w:lang w:val="en-US" w:eastAsia="zh-CN" w:bidi="zh-CN"/>
        </w:rPr>
      </w:pPr>
      <w:r>
        <w:rPr>
          <w:rFonts w:hint="eastAsia" w:ascii="宋体" w:hAnsi="宋体" w:eastAsia="宋体" w:cs="宋体"/>
          <w:b w:val="0"/>
          <w:bCs w:val="0"/>
          <w:spacing w:val="-6"/>
          <w:sz w:val="20"/>
          <w:szCs w:val="20"/>
          <w:lang w:val="en-US" w:eastAsia="zh-CN" w:bidi="zh-CN"/>
        </w:rPr>
        <w:t xml:space="preserve">可包装使用时间：可正常搬运、加工、覆膜的最短时间  </w:t>
      </w:r>
    </w:p>
    <w:p>
      <w:pPr>
        <w:pStyle w:val="6"/>
        <w:numPr>
          <w:ilvl w:val="0"/>
          <w:numId w:val="0"/>
        </w:numPr>
        <w:spacing w:before="6" w:line="360" w:lineRule="auto"/>
        <w:ind w:right="535" w:rightChars="0"/>
        <w:rPr>
          <w:rFonts w:hint="eastAsia" w:ascii="宋体" w:hAnsi="宋体" w:eastAsia="宋体" w:cs="宋体"/>
          <w:b w:val="0"/>
          <w:bCs w:val="0"/>
          <w:spacing w:val="-6"/>
          <w:sz w:val="20"/>
          <w:szCs w:val="20"/>
          <w:lang w:val="en-US" w:eastAsia="zh-CN" w:bidi="zh-CN"/>
        </w:rPr>
      </w:pPr>
      <w:r>
        <w:rPr>
          <w:rFonts w:hint="eastAsia" w:ascii="宋体" w:hAnsi="宋体" w:eastAsia="宋体" w:cs="宋体"/>
          <w:b w:val="0"/>
          <w:bCs w:val="0"/>
          <w:spacing w:val="-6"/>
          <w:sz w:val="20"/>
          <w:szCs w:val="20"/>
          <w:lang w:val="en-US" w:eastAsia="zh-CN" w:bidi="zh-CN"/>
        </w:rPr>
        <w:t>可检测时间：涂料可永久暴露于特定环境/介质的最短时间</w:t>
      </w:r>
    </w:p>
    <w:p>
      <w:pPr>
        <w:pStyle w:val="6"/>
        <w:spacing w:before="0" w:line="360" w:lineRule="auto"/>
        <w:ind w:left="0" w:firstLine="0" w:firstLineChars="0"/>
        <w:rPr>
          <w:rFonts w:hint="eastAsia" w:ascii="宋体" w:hAnsi="宋体" w:eastAsia="宋体" w:cs="宋体"/>
          <w:sz w:val="20"/>
          <w:szCs w:val="20"/>
        </w:rPr>
      </w:pPr>
    </w:p>
    <w:p>
      <w:pPr>
        <w:pStyle w:val="6"/>
        <w:spacing w:before="5" w:line="360" w:lineRule="auto"/>
        <w:rPr>
          <w:rFonts w:hint="eastAsia" w:ascii="宋体" w:hAnsi="宋体" w:eastAsia="宋体" w:cs="宋体"/>
          <w:b/>
          <w:bCs/>
          <w:color w:val="002663"/>
          <w:sz w:val="22"/>
          <w:szCs w:val="22"/>
          <w:lang w:val="en-US" w:eastAsia="zh-CN" w:bidi="zh-CN"/>
        </w:rPr>
      </w:pPr>
      <w:r>
        <w:rPr>
          <w:rFonts w:hint="eastAsia" w:ascii="宋体" w:hAnsi="宋体" w:eastAsia="宋体" w:cs="宋体"/>
          <w:b/>
          <w:bCs/>
          <w:color w:val="002663"/>
          <w:sz w:val="22"/>
          <w:szCs w:val="22"/>
          <w:lang w:val="en-US" w:eastAsia="zh-CN" w:bidi="zh-CN"/>
        </w:rPr>
        <w:t>注意事项</w:t>
      </w:r>
    </w:p>
    <w:p>
      <w:pPr>
        <w:pStyle w:val="6"/>
        <w:numPr>
          <w:ilvl w:val="0"/>
          <w:numId w:val="0"/>
        </w:numPr>
        <w:spacing w:before="6" w:line="360" w:lineRule="auto"/>
        <w:ind w:right="535" w:rightChars="0"/>
        <w:rPr>
          <w:rFonts w:hint="eastAsia" w:ascii="宋体" w:hAnsi="宋体" w:eastAsia="宋体" w:cs="宋体"/>
          <w:b w:val="0"/>
          <w:bCs w:val="0"/>
          <w:spacing w:val="-6"/>
          <w:sz w:val="20"/>
          <w:szCs w:val="20"/>
          <w:lang w:val="en-US" w:eastAsia="zh-CN" w:bidi="zh-CN"/>
        </w:rPr>
      </w:pPr>
      <w:r>
        <w:rPr>
          <w:rFonts w:hint="eastAsia" w:ascii="宋体" w:hAnsi="宋体" w:eastAsia="宋体" w:cs="宋体"/>
          <w:b w:val="0"/>
          <w:bCs w:val="0"/>
          <w:spacing w:val="-6"/>
          <w:sz w:val="20"/>
          <w:szCs w:val="20"/>
          <w:lang w:val="en-US" w:eastAsia="zh-CN" w:bidi="zh-CN"/>
        </w:rPr>
        <w:t>底材处理要严格按照施工工艺进行处理操作，基材处理不当会造成严重的质量事故。</w:t>
      </w:r>
    </w:p>
    <w:p>
      <w:pPr>
        <w:pStyle w:val="6"/>
        <w:numPr>
          <w:ilvl w:val="0"/>
          <w:numId w:val="0"/>
        </w:numPr>
        <w:spacing w:before="6" w:line="360" w:lineRule="auto"/>
        <w:ind w:right="535" w:rightChars="0"/>
        <w:rPr>
          <w:rFonts w:hint="default" w:ascii="宋体" w:hAnsi="宋体" w:eastAsia="宋体" w:cs="宋体"/>
          <w:b w:val="0"/>
          <w:bCs w:val="0"/>
          <w:spacing w:val="-6"/>
          <w:sz w:val="20"/>
          <w:szCs w:val="20"/>
          <w:lang w:val="en-US" w:eastAsia="zh-CN" w:bidi="zh-CN"/>
        </w:rPr>
      </w:pPr>
      <w:r>
        <w:rPr>
          <w:rFonts w:hint="eastAsia" w:ascii="宋体" w:hAnsi="宋体" w:eastAsia="宋体" w:cs="宋体"/>
          <w:b w:val="0"/>
          <w:bCs w:val="0"/>
          <w:spacing w:val="-6"/>
          <w:sz w:val="20"/>
          <w:szCs w:val="20"/>
          <w:lang w:val="en-US" w:eastAsia="zh-CN" w:bidi="zh-CN"/>
        </w:rPr>
        <w:t>严格按照调漆比例进行调漆施工，随意操作会带来一定的质量隐患。</w:t>
      </w:r>
    </w:p>
    <w:p>
      <w:pPr>
        <w:pStyle w:val="6"/>
        <w:numPr>
          <w:ilvl w:val="0"/>
          <w:numId w:val="0"/>
        </w:numPr>
        <w:spacing w:before="6" w:line="360" w:lineRule="auto"/>
        <w:ind w:right="535" w:rightChars="0"/>
        <w:rPr>
          <w:rFonts w:hint="default" w:ascii="宋体" w:hAnsi="宋体" w:eastAsia="宋体" w:cs="宋体"/>
          <w:b w:val="0"/>
          <w:bCs w:val="0"/>
          <w:spacing w:val="-6"/>
          <w:sz w:val="20"/>
          <w:szCs w:val="20"/>
          <w:lang w:val="en-US" w:eastAsia="zh-CN" w:bidi="zh-CN"/>
        </w:rPr>
      </w:pPr>
      <w:r>
        <w:rPr>
          <w:rFonts w:hint="eastAsia" w:ascii="宋体" w:hAnsi="宋体" w:eastAsia="宋体" w:cs="宋体"/>
          <w:b w:val="0"/>
          <w:bCs w:val="0"/>
          <w:spacing w:val="-6"/>
          <w:sz w:val="20"/>
          <w:szCs w:val="20"/>
          <w:lang w:val="en-US" w:eastAsia="zh-CN" w:bidi="zh-CN"/>
        </w:rPr>
        <w:t>施工环境应保持通风，施工温度5-45℃、湿度≤85%，雨雾天严禁施工。</w:t>
      </w:r>
    </w:p>
    <w:p>
      <w:pPr>
        <w:pStyle w:val="6"/>
        <w:numPr>
          <w:ilvl w:val="0"/>
          <w:numId w:val="0"/>
        </w:numPr>
        <w:spacing w:before="6" w:line="360" w:lineRule="auto"/>
        <w:ind w:right="535" w:rightChars="0"/>
        <w:rPr>
          <w:rFonts w:hint="eastAsia" w:ascii="宋体" w:hAnsi="宋体" w:eastAsia="宋体" w:cs="宋体"/>
          <w:b w:val="0"/>
          <w:bCs w:val="0"/>
          <w:spacing w:val="-6"/>
          <w:sz w:val="20"/>
          <w:szCs w:val="20"/>
          <w:lang w:val="en-US" w:eastAsia="zh-CN" w:bidi="zh-CN"/>
        </w:rPr>
      </w:pPr>
      <w:r>
        <w:rPr>
          <w:rFonts w:hint="eastAsia" w:ascii="宋体" w:hAnsi="宋体" w:eastAsia="宋体" w:cs="宋体"/>
          <w:b w:val="0"/>
          <w:bCs w:val="0"/>
          <w:spacing w:val="-6"/>
          <w:sz w:val="20"/>
          <w:szCs w:val="20"/>
          <w:lang w:val="en-US" w:eastAsia="zh-CN" w:bidi="zh-CN"/>
        </w:rPr>
        <w:t>使用后的涂装设备应保持及时清洗避免损坏。</w:t>
      </w:r>
    </w:p>
    <w:p>
      <w:pPr>
        <w:pStyle w:val="6"/>
        <w:numPr>
          <w:ilvl w:val="0"/>
          <w:numId w:val="0"/>
        </w:numPr>
        <w:spacing w:before="6" w:line="360" w:lineRule="auto"/>
        <w:ind w:right="535" w:rightChars="0"/>
        <w:rPr>
          <w:rFonts w:hint="eastAsia" w:cs="宋体"/>
          <w:sz w:val="20"/>
          <w:szCs w:val="20"/>
          <w:lang w:val="en-US" w:eastAsia="zh-CN"/>
        </w:rPr>
      </w:pPr>
      <w:r>
        <w:rPr>
          <w:rFonts w:hint="eastAsia" w:ascii="宋体" w:hAnsi="宋体" w:eastAsia="宋体" w:cs="宋体"/>
          <w:b w:val="0"/>
          <w:bCs w:val="0"/>
          <w:spacing w:val="-6"/>
          <w:sz w:val="20"/>
          <w:szCs w:val="20"/>
          <w:lang w:val="en-US" w:eastAsia="zh-CN" w:bidi="zh-CN"/>
        </w:rPr>
        <w:t>涂装应查阅施工手册，按涂层要求进行规范施工避免产生不必要的质量事故。</w:t>
      </w:r>
    </w:p>
    <w:p>
      <w:pPr>
        <w:pStyle w:val="6"/>
        <w:spacing w:before="0" w:line="360" w:lineRule="auto"/>
        <w:ind w:left="0" w:firstLine="0" w:firstLineChars="0"/>
        <w:rPr>
          <w:rFonts w:hint="eastAsia" w:cs="宋体"/>
          <w:sz w:val="20"/>
          <w:szCs w:val="20"/>
          <w:lang w:val="en-US" w:eastAsia="zh-CN"/>
        </w:rPr>
      </w:pPr>
    </w:p>
    <w:p>
      <w:pPr>
        <w:pStyle w:val="6"/>
        <w:spacing w:before="5" w:line="360" w:lineRule="auto"/>
        <w:rPr>
          <w:rFonts w:hint="eastAsia" w:ascii="宋体" w:hAnsi="宋体" w:eastAsia="宋体" w:cs="宋体"/>
          <w:b/>
          <w:bCs/>
          <w:color w:val="002663"/>
          <w:sz w:val="22"/>
          <w:szCs w:val="22"/>
          <w:lang w:val="en-US" w:eastAsia="zh-CN" w:bidi="zh-CN"/>
        </w:rPr>
      </w:pPr>
      <w:r>
        <w:rPr>
          <w:rFonts w:hint="eastAsia" w:ascii="宋体" w:hAnsi="宋体" w:eastAsia="宋体" w:cs="宋体"/>
          <w:b/>
          <w:bCs/>
          <w:color w:val="002663"/>
          <w:sz w:val="22"/>
          <w:szCs w:val="22"/>
          <w:lang w:val="en-US" w:eastAsia="zh-CN" w:bidi="zh-CN"/>
        </w:rPr>
        <w:t>储存</w:t>
      </w:r>
    </w:p>
    <w:p>
      <w:pPr>
        <w:pStyle w:val="6"/>
        <w:numPr>
          <w:ilvl w:val="0"/>
          <w:numId w:val="0"/>
        </w:numPr>
        <w:spacing w:before="6" w:line="360" w:lineRule="auto"/>
        <w:ind w:right="535" w:rightChars="0"/>
        <w:rPr>
          <w:rFonts w:hint="eastAsia" w:ascii="宋体" w:hAnsi="宋体" w:eastAsia="宋体" w:cs="宋体"/>
          <w:b w:val="0"/>
          <w:bCs w:val="0"/>
          <w:spacing w:val="-6"/>
          <w:sz w:val="20"/>
          <w:szCs w:val="20"/>
          <w:lang w:val="en-US" w:eastAsia="zh-CN" w:bidi="zh-CN"/>
        </w:rPr>
      </w:pPr>
      <w:r>
        <w:rPr>
          <w:rFonts w:hint="eastAsia" w:ascii="宋体" w:hAnsi="宋体" w:eastAsia="宋体" w:cs="宋体"/>
          <w:b w:val="0"/>
          <w:bCs w:val="0"/>
          <w:spacing w:val="-6"/>
          <w:sz w:val="20"/>
          <w:szCs w:val="20"/>
          <w:lang w:val="en-US" w:eastAsia="zh-CN" w:bidi="zh-CN"/>
        </w:rPr>
        <w:t>储存温度应密封放置于5～35℃环境内，远离火源、电源，阴凉避免阳光直射的环境内。</w:t>
      </w:r>
    </w:p>
    <w:p>
      <w:pPr>
        <w:pStyle w:val="6"/>
        <w:numPr>
          <w:ilvl w:val="0"/>
          <w:numId w:val="0"/>
        </w:numPr>
        <w:spacing w:before="6" w:line="360" w:lineRule="auto"/>
        <w:ind w:right="535" w:rightChars="0"/>
        <w:rPr>
          <w:rFonts w:hint="eastAsia" w:ascii="宋体" w:hAnsi="宋体" w:eastAsia="宋体" w:cs="宋体"/>
          <w:b w:val="0"/>
          <w:bCs w:val="0"/>
          <w:spacing w:val="-6"/>
          <w:sz w:val="20"/>
          <w:szCs w:val="20"/>
          <w:lang w:val="en-US" w:eastAsia="zh-CN" w:bidi="zh-CN"/>
        </w:rPr>
      </w:pPr>
      <w:r>
        <w:rPr>
          <w:rFonts w:hint="eastAsia" w:ascii="宋体" w:hAnsi="宋体" w:eastAsia="宋体" w:cs="宋体"/>
          <w:b w:val="0"/>
          <w:bCs w:val="0"/>
          <w:spacing w:val="-6"/>
          <w:sz w:val="20"/>
          <w:szCs w:val="20"/>
          <w:lang w:val="en-US" w:eastAsia="zh-CN" w:bidi="zh-CN"/>
        </w:rPr>
        <w:t>储存粘度会随着温度降低而升高，随温度升高而降低，属正常现象，不影响涂料基本性能，可正常使用，长时间储存会有分层情况属于涂料正常现象，搅拌均匀即可使用。</w:t>
      </w:r>
    </w:p>
    <w:p>
      <w:pPr>
        <w:pStyle w:val="3"/>
        <w:spacing w:before="0" w:line="240" w:lineRule="auto"/>
        <w:ind w:left="0" w:leftChars="0" w:firstLine="0" w:firstLineChars="0"/>
        <w:rPr>
          <w:rFonts w:hint="eastAsia" w:ascii="宋体" w:hAnsi="宋体" w:eastAsia="宋体" w:cs="宋体"/>
          <w:b/>
          <w:bCs/>
          <w:color w:val="002663"/>
          <w:sz w:val="22"/>
          <w:szCs w:val="22"/>
          <w:lang w:val="en-US" w:eastAsia="zh-CN" w:bidi="zh-CN"/>
        </w:rPr>
      </w:pPr>
    </w:p>
    <w:p>
      <w:pPr>
        <w:bidi w:val="0"/>
        <w:rPr>
          <w:rFonts w:hint="eastAsia" w:ascii="宋体" w:hAnsi="宋体" w:eastAsia="宋体" w:cs="宋体"/>
          <w:b/>
          <w:bCs/>
          <w:color w:val="002663"/>
          <w:sz w:val="22"/>
          <w:szCs w:val="22"/>
          <w:lang w:val="en-US" w:eastAsia="zh-CN" w:bidi="zh-CN"/>
        </w:rPr>
      </w:pPr>
      <w:r>
        <w:rPr>
          <w:rFonts w:hint="eastAsia" w:ascii="宋体" w:hAnsi="宋体" w:eastAsia="宋体" w:cs="宋体"/>
          <w:b/>
          <w:bCs/>
          <w:color w:val="002663"/>
          <w:sz w:val="22"/>
          <w:szCs w:val="22"/>
          <w:lang w:val="en-US" w:eastAsia="zh-CN" w:bidi="zh-CN"/>
        </w:rPr>
        <w:t>25℃保质期</w:t>
      </w:r>
    </w:p>
    <w:p>
      <w:pPr>
        <w:pStyle w:val="6"/>
        <w:numPr>
          <w:ilvl w:val="0"/>
          <w:numId w:val="0"/>
        </w:numPr>
        <w:spacing w:before="6" w:line="360" w:lineRule="auto"/>
        <w:ind w:right="535" w:rightChars="0"/>
        <w:rPr>
          <w:rFonts w:hint="default" w:ascii="宋体" w:hAnsi="宋体" w:eastAsia="宋体" w:cs="宋体"/>
          <w:b w:val="0"/>
          <w:bCs w:val="0"/>
          <w:spacing w:val="-6"/>
          <w:sz w:val="20"/>
          <w:szCs w:val="20"/>
          <w:lang w:val="en-US" w:eastAsia="zh-CN" w:bidi="zh-CN"/>
        </w:rPr>
      </w:pPr>
      <w:r>
        <w:rPr>
          <w:rFonts w:hint="eastAsia" w:ascii="宋体" w:hAnsi="宋体" w:eastAsia="宋体" w:cs="宋体"/>
          <w:b w:val="0"/>
          <w:bCs w:val="0"/>
          <w:spacing w:val="-6"/>
          <w:sz w:val="20"/>
          <w:szCs w:val="20"/>
          <w:lang w:val="en-US" w:eastAsia="zh-CN" w:bidi="zh-CN"/>
        </w:rPr>
        <w:t>A组分               12个月</w:t>
      </w:r>
    </w:p>
    <w:p>
      <w:pPr>
        <w:pStyle w:val="6"/>
        <w:numPr>
          <w:ilvl w:val="0"/>
          <w:numId w:val="0"/>
        </w:numPr>
        <w:spacing w:before="6" w:line="360" w:lineRule="auto"/>
        <w:ind w:right="535" w:rightChars="0"/>
        <w:rPr>
          <w:rFonts w:hint="default" w:ascii="宋体" w:hAnsi="宋体" w:eastAsia="宋体" w:cs="宋体"/>
          <w:b w:val="0"/>
          <w:bCs w:val="0"/>
          <w:spacing w:val="-6"/>
          <w:sz w:val="20"/>
          <w:szCs w:val="20"/>
          <w:lang w:val="en-US" w:eastAsia="zh-CN" w:bidi="zh-CN"/>
        </w:rPr>
      </w:pPr>
      <w:r>
        <w:rPr>
          <w:rFonts w:hint="eastAsia" w:ascii="宋体" w:hAnsi="宋体" w:eastAsia="宋体" w:cs="宋体"/>
          <w:b w:val="0"/>
          <w:bCs w:val="0"/>
          <w:spacing w:val="-6"/>
          <w:sz w:val="20"/>
          <w:szCs w:val="20"/>
          <w:lang w:val="en-US" w:eastAsia="zh-CN" w:bidi="zh-CN"/>
        </w:rPr>
        <w:t>B组分               12个月</w:t>
      </w:r>
    </w:p>
    <w:p>
      <w:pPr>
        <w:pStyle w:val="6"/>
        <w:numPr>
          <w:ilvl w:val="0"/>
          <w:numId w:val="0"/>
        </w:numPr>
        <w:spacing w:before="6" w:line="360" w:lineRule="auto"/>
        <w:ind w:right="535" w:rightChars="0"/>
        <w:rPr>
          <w:rFonts w:hint="eastAsia" w:eastAsia="宋体"/>
          <w:sz w:val="20"/>
          <w:szCs w:val="20"/>
          <w:lang w:val="zh-CN" w:eastAsia="zh-CN"/>
        </w:rPr>
      </w:pPr>
      <w:r>
        <w:rPr>
          <w:rFonts w:hint="eastAsia" w:ascii="宋体" w:hAnsi="宋体" w:eastAsia="宋体" w:cs="宋体"/>
          <w:b w:val="0"/>
          <w:bCs w:val="0"/>
          <w:spacing w:val="-6"/>
          <w:sz w:val="20"/>
          <w:szCs w:val="20"/>
          <w:lang w:val="en-US" w:eastAsia="zh-CN" w:bidi="zh-CN"/>
        </w:rPr>
        <w:t>以上是最短保质期，超出保质期之后须经检测以确定质量是否合格。</w:t>
      </w:r>
    </w:p>
    <w:p>
      <w:pPr>
        <w:bidi w:val="0"/>
        <w:rPr>
          <w:lang w:val="zh-CN" w:eastAsia="zh-CN"/>
        </w:rPr>
      </w:pPr>
    </w:p>
    <w:p>
      <w:pPr>
        <w:bidi w:val="0"/>
        <w:rPr>
          <w:rFonts w:hint="default" w:ascii="宋体" w:hAnsi="宋体" w:eastAsia="宋体" w:cs="宋体"/>
          <w:b/>
          <w:bCs/>
          <w:color w:val="002663"/>
          <w:sz w:val="22"/>
          <w:szCs w:val="22"/>
          <w:lang w:val="en-US" w:eastAsia="zh-CN" w:bidi="zh-CN"/>
        </w:rPr>
      </w:pPr>
      <w:r>
        <w:rPr>
          <w:rFonts w:hint="eastAsia" w:ascii="宋体" w:hAnsi="宋体" w:eastAsia="宋体" w:cs="宋体"/>
          <w:b/>
          <w:bCs/>
          <w:color w:val="002663"/>
          <w:sz w:val="22"/>
          <w:szCs w:val="22"/>
          <w:lang w:val="en-US" w:eastAsia="zh-CN" w:bidi="zh-CN"/>
        </w:rPr>
        <w:t>环保与安全</w:t>
      </w:r>
    </w:p>
    <w:p>
      <w:pPr>
        <w:pStyle w:val="6"/>
        <w:numPr>
          <w:ilvl w:val="0"/>
          <w:numId w:val="0"/>
        </w:numPr>
        <w:spacing w:before="6" w:line="360" w:lineRule="auto"/>
        <w:ind w:right="535" w:rightChars="0"/>
        <w:rPr>
          <w:rFonts w:hint="eastAsia" w:ascii="宋体" w:hAnsi="宋体" w:eastAsia="宋体" w:cs="宋体"/>
          <w:b w:val="0"/>
          <w:bCs w:val="0"/>
          <w:spacing w:val="-6"/>
          <w:sz w:val="20"/>
          <w:szCs w:val="20"/>
          <w:lang w:val="en-US" w:eastAsia="zh-CN" w:bidi="zh-CN"/>
        </w:rPr>
      </w:pPr>
      <w:r>
        <w:rPr>
          <w:rFonts w:hint="eastAsia" w:ascii="宋体" w:hAnsi="宋体" w:eastAsia="宋体" w:cs="宋体"/>
          <w:b w:val="0"/>
          <w:bCs w:val="0"/>
          <w:spacing w:val="-6"/>
          <w:sz w:val="20"/>
          <w:szCs w:val="20"/>
          <w:lang w:val="en-US" w:eastAsia="zh-CN" w:bidi="zh-CN"/>
        </w:rPr>
        <w:t>此产品属于易燃产品，存放应放置于远离火源、电源、避光通风保存，放置于儿童不宜接触的地方。</w:t>
      </w:r>
    </w:p>
    <w:p>
      <w:pPr>
        <w:pStyle w:val="6"/>
        <w:numPr>
          <w:ilvl w:val="0"/>
          <w:numId w:val="0"/>
        </w:numPr>
        <w:spacing w:before="6" w:line="360" w:lineRule="auto"/>
        <w:ind w:right="535" w:rightChars="0"/>
        <w:rPr>
          <w:rFonts w:hint="eastAsia" w:ascii="宋体" w:hAnsi="宋体" w:eastAsia="宋体" w:cs="宋体"/>
          <w:b w:val="0"/>
          <w:bCs w:val="0"/>
          <w:spacing w:val="-6"/>
          <w:sz w:val="20"/>
          <w:szCs w:val="20"/>
          <w:lang w:val="en-US" w:eastAsia="zh-CN" w:bidi="zh-CN"/>
        </w:rPr>
      </w:pPr>
      <w:r>
        <w:rPr>
          <w:rFonts w:hint="eastAsia" w:ascii="宋体" w:hAnsi="宋体" w:eastAsia="宋体" w:cs="宋体"/>
          <w:b w:val="0"/>
          <w:bCs w:val="0"/>
          <w:spacing w:val="-6"/>
          <w:sz w:val="20"/>
          <w:szCs w:val="20"/>
          <w:lang w:val="en-US" w:eastAsia="zh-CN" w:bidi="zh-CN"/>
        </w:rPr>
        <w:t>使用完的空桶、漆渣属于危废材料，需妥善储存并交由有资质的公司进行处理。</w:t>
      </w:r>
    </w:p>
    <w:p>
      <w:pPr>
        <w:pStyle w:val="6"/>
        <w:numPr>
          <w:ilvl w:val="0"/>
          <w:numId w:val="0"/>
        </w:numPr>
        <w:spacing w:before="6" w:line="360" w:lineRule="auto"/>
        <w:ind w:right="535" w:rightChars="0"/>
        <w:rPr>
          <w:rFonts w:hint="default" w:ascii="宋体" w:hAnsi="宋体" w:eastAsia="宋体" w:cs="宋体"/>
          <w:b w:val="0"/>
          <w:bCs w:val="0"/>
          <w:spacing w:val="-6"/>
          <w:sz w:val="20"/>
          <w:szCs w:val="20"/>
          <w:lang w:val="en-US" w:eastAsia="zh-CN" w:bidi="zh-CN"/>
        </w:rPr>
      </w:pPr>
      <w:r>
        <w:rPr>
          <w:rFonts w:hint="eastAsia" w:ascii="宋体" w:hAnsi="宋体" w:eastAsia="宋体" w:cs="宋体"/>
          <w:b w:val="0"/>
          <w:bCs w:val="0"/>
          <w:spacing w:val="-6"/>
          <w:sz w:val="20"/>
          <w:szCs w:val="20"/>
          <w:lang w:val="en-US" w:eastAsia="zh-CN" w:bidi="zh-CN"/>
        </w:rPr>
        <w:t>使用时用佩戴防护用品避免吸入、沾染皮肤、眼睛需使用清水反复清洗严重者立即就医治疗。</w:t>
      </w:r>
    </w:p>
    <w:p>
      <w:pPr>
        <w:pStyle w:val="6"/>
        <w:numPr>
          <w:ilvl w:val="0"/>
          <w:numId w:val="0"/>
        </w:numPr>
        <w:spacing w:before="6" w:line="360" w:lineRule="auto"/>
        <w:ind w:right="535" w:rightChars="0"/>
        <w:rPr>
          <w:rFonts w:hint="eastAsia" w:ascii="宋体" w:hAnsi="宋体" w:eastAsia="宋体" w:cs="宋体"/>
          <w:b w:val="0"/>
          <w:bCs w:val="0"/>
          <w:spacing w:val="-6"/>
          <w:sz w:val="20"/>
          <w:szCs w:val="20"/>
          <w:lang w:val="en-US" w:eastAsia="zh-CN" w:bidi="zh-CN"/>
        </w:rPr>
      </w:pPr>
      <w:r>
        <w:rPr>
          <w:rFonts w:hint="eastAsia" w:ascii="宋体" w:hAnsi="宋体" w:eastAsia="宋体" w:cs="宋体"/>
          <w:b w:val="0"/>
          <w:bCs w:val="0"/>
          <w:spacing w:val="-6"/>
          <w:sz w:val="20"/>
          <w:szCs w:val="20"/>
          <w:lang w:val="en-US" w:eastAsia="zh-CN" w:bidi="zh-CN"/>
        </w:rPr>
        <w:t>使用前请查阅产品 MSDS 危化品说明书等文件资料。</w:t>
      </w:r>
    </w:p>
    <w:p>
      <w:pPr>
        <w:tabs>
          <w:tab w:val="left" w:pos="560"/>
        </w:tabs>
        <w:bidi w:val="0"/>
        <w:spacing w:line="360" w:lineRule="auto"/>
        <w:jc w:val="left"/>
        <w:rPr>
          <w:rFonts w:hint="eastAsia"/>
          <w:color w:val="002663"/>
          <w:sz w:val="22"/>
          <w:szCs w:val="22"/>
          <w:lang w:val="en-US" w:eastAsia="zh-CN"/>
        </w:rPr>
      </w:pPr>
      <w:r>
        <mc:AlternateContent>
          <mc:Choice Requires="wpg">
            <w:drawing>
              <wp:anchor distT="0" distB="0" distL="114300" distR="114300" simplePos="0" relativeHeight="251665408" behindDoc="1" locked="0" layoutInCell="1" allowOverlap="1">
                <wp:simplePos x="0" y="0"/>
                <wp:positionH relativeFrom="page">
                  <wp:posOffset>720090</wp:posOffset>
                </wp:positionH>
                <wp:positionV relativeFrom="page">
                  <wp:posOffset>1021080</wp:posOffset>
                </wp:positionV>
                <wp:extent cx="6227445" cy="58420"/>
                <wp:effectExtent l="0" t="3175" r="1905" b="14605"/>
                <wp:wrapNone/>
                <wp:docPr id="67" name="组合 5"/>
                <wp:cNvGraphicFramePr/>
                <a:graphic xmlns:a="http://schemas.openxmlformats.org/drawingml/2006/main">
                  <a:graphicData uri="http://schemas.microsoft.com/office/word/2010/wordprocessingGroup">
                    <wpg:wgp>
                      <wpg:cNvGrpSpPr/>
                      <wpg:grpSpPr>
                        <a:xfrm>
                          <a:off x="720090" y="1021080"/>
                          <a:ext cx="6227445" cy="58420"/>
                          <a:chOff x="1187" y="2943"/>
                          <a:chExt cx="9807" cy="92"/>
                        </a:xfrm>
                      </wpg:grpSpPr>
                      <wps:wsp>
                        <wps:cNvPr id="68" name="直线 6"/>
                        <wps:cNvCnPr/>
                        <wps:spPr>
                          <a:xfrm>
                            <a:off x="1190" y="2988"/>
                            <a:ext cx="9799" cy="0"/>
                          </a:xfrm>
                          <a:prstGeom prst="line">
                            <a:avLst/>
                          </a:prstGeom>
                          <a:ln w="53313" cap="flat" cmpd="sng">
                            <a:solidFill>
                              <a:srgbClr val="002663"/>
                            </a:solidFill>
                            <a:prstDash val="solid"/>
                            <a:headEnd type="none" w="med" len="med"/>
                            <a:tailEnd type="none" w="med" len="med"/>
                          </a:ln>
                        </wps:spPr>
                        <wps:bodyPr upright="1"/>
                      </wps:wsp>
                      <wps:wsp>
                        <wps:cNvPr id="69" name="直线 7"/>
                        <wps:cNvCnPr/>
                        <wps:spPr>
                          <a:xfrm>
                            <a:off x="1190" y="2946"/>
                            <a:ext cx="9801" cy="0"/>
                          </a:xfrm>
                          <a:prstGeom prst="line">
                            <a:avLst/>
                          </a:prstGeom>
                          <a:ln w="3046" cap="flat" cmpd="sng">
                            <a:solidFill>
                              <a:srgbClr val="002663"/>
                            </a:solidFill>
                            <a:prstDash val="solid"/>
                            <a:headEnd type="none" w="med" len="med"/>
                            <a:tailEnd type="none" w="med" len="med"/>
                          </a:ln>
                        </wps:spPr>
                        <wps:bodyPr upright="1"/>
                      </wps:wsp>
                      <wps:wsp>
                        <wps:cNvPr id="70" name="任意多边形 8"/>
                        <wps:cNvSpPr/>
                        <wps:spPr>
                          <a:xfrm>
                            <a:off x="1187" y="2943"/>
                            <a:ext cx="9807" cy="92"/>
                          </a:xfrm>
                          <a:custGeom>
                            <a:avLst/>
                            <a:gdLst/>
                            <a:ahLst/>
                            <a:cxnLst/>
                            <a:pathLst>
                              <a:path w="9807" h="92">
                                <a:moveTo>
                                  <a:pt x="5" y="0"/>
                                </a:moveTo>
                                <a:lnTo>
                                  <a:pt x="0" y="0"/>
                                </a:lnTo>
                                <a:lnTo>
                                  <a:pt x="0" y="5"/>
                                </a:lnTo>
                                <a:lnTo>
                                  <a:pt x="5" y="5"/>
                                </a:lnTo>
                                <a:lnTo>
                                  <a:pt x="5" y="0"/>
                                </a:lnTo>
                                <a:moveTo>
                                  <a:pt x="9807" y="0"/>
                                </a:moveTo>
                                <a:lnTo>
                                  <a:pt x="9802" y="0"/>
                                </a:lnTo>
                                <a:lnTo>
                                  <a:pt x="9802" y="3"/>
                                </a:lnTo>
                                <a:lnTo>
                                  <a:pt x="9802" y="5"/>
                                </a:lnTo>
                                <a:lnTo>
                                  <a:pt x="9802" y="87"/>
                                </a:lnTo>
                                <a:lnTo>
                                  <a:pt x="9802" y="89"/>
                                </a:lnTo>
                                <a:lnTo>
                                  <a:pt x="9802" y="91"/>
                                </a:lnTo>
                                <a:lnTo>
                                  <a:pt x="9807" y="91"/>
                                </a:lnTo>
                                <a:lnTo>
                                  <a:pt x="9807" y="89"/>
                                </a:lnTo>
                                <a:lnTo>
                                  <a:pt x="9807" y="87"/>
                                </a:lnTo>
                                <a:lnTo>
                                  <a:pt x="9807" y="5"/>
                                </a:lnTo>
                                <a:lnTo>
                                  <a:pt x="9807" y="3"/>
                                </a:lnTo>
                                <a:lnTo>
                                  <a:pt x="9807" y="0"/>
                                </a:lnTo>
                              </a:path>
                            </a:pathLst>
                          </a:custGeom>
                          <a:solidFill>
                            <a:srgbClr val="002663"/>
                          </a:solidFill>
                          <a:ln>
                            <a:noFill/>
                          </a:ln>
                        </wps:spPr>
                        <wps:bodyPr upright="1"/>
                      </wps:wsp>
                      <wps:wsp>
                        <wps:cNvPr id="71" name="直线 9"/>
                        <wps:cNvCnPr/>
                        <wps:spPr>
                          <a:xfrm>
                            <a:off x="1190" y="3032"/>
                            <a:ext cx="9801" cy="0"/>
                          </a:xfrm>
                          <a:prstGeom prst="line">
                            <a:avLst/>
                          </a:prstGeom>
                          <a:ln w="3046" cap="flat" cmpd="sng">
                            <a:solidFill>
                              <a:srgbClr val="002663"/>
                            </a:solidFill>
                            <a:prstDash val="solid"/>
                            <a:headEnd type="none" w="med" len="med"/>
                            <a:tailEnd type="none" w="med" len="med"/>
                          </a:ln>
                        </wps:spPr>
                        <wps:bodyPr upright="1"/>
                      </wps:wsp>
                      <wps:wsp>
                        <wps:cNvPr id="72" name="任意多边形 10"/>
                        <wps:cNvSpPr/>
                        <wps:spPr>
                          <a:xfrm>
                            <a:off x="1187" y="2943"/>
                            <a:ext cx="9807" cy="92"/>
                          </a:xfrm>
                          <a:custGeom>
                            <a:avLst/>
                            <a:gdLst/>
                            <a:ahLst/>
                            <a:cxnLst/>
                            <a:pathLst>
                              <a:path w="9807" h="92">
                                <a:moveTo>
                                  <a:pt x="5" y="0"/>
                                </a:moveTo>
                                <a:lnTo>
                                  <a:pt x="0" y="0"/>
                                </a:lnTo>
                                <a:lnTo>
                                  <a:pt x="0" y="3"/>
                                </a:lnTo>
                                <a:lnTo>
                                  <a:pt x="0" y="5"/>
                                </a:lnTo>
                                <a:lnTo>
                                  <a:pt x="0" y="87"/>
                                </a:lnTo>
                                <a:lnTo>
                                  <a:pt x="0" y="89"/>
                                </a:lnTo>
                                <a:lnTo>
                                  <a:pt x="0" y="91"/>
                                </a:lnTo>
                                <a:lnTo>
                                  <a:pt x="5" y="91"/>
                                </a:lnTo>
                                <a:lnTo>
                                  <a:pt x="5" y="89"/>
                                </a:lnTo>
                                <a:lnTo>
                                  <a:pt x="5" y="87"/>
                                </a:lnTo>
                                <a:lnTo>
                                  <a:pt x="5" y="5"/>
                                </a:lnTo>
                                <a:lnTo>
                                  <a:pt x="5" y="3"/>
                                </a:lnTo>
                                <a:lnTo>
                                  <a:pt x="5" y="0"/>
                                </a:lnTo>
                                <a:moveTo>
                                  <a:pt x="9807" y="87"/>
                                </a:moveTo>
                                <a:lnTo>
                                  <a:pt x="9802" y="87"/>
                                </a:lnTo>
                                <a:lnTo>
                                  <a:pt x="9802" y="91"/>
                                </a:lnTo>
                                <a:lnTo>
                                  <a:pt x="9807" y="91"/>
                                </a:lnTo>
                                <a:lnTo>
                                  <a:pt x="9807" y="87"/>
                                </a:lnTo>
                              </a:path>
                            </a:pathLst>
                          </a:custGeom>
                          <a:solidFill>
                            <a:srgbClr val="002663"/>
                          </a:solidFill>
                          <a:ln>
                            <a:noFill/>
                          </a:ln>
                        </wps:spPr>
                        <wps:bodyPr upright="1"/>
                      </wps:wsp>
                    </wpg:wgp>
                  </a:graphicData>
                </a:graphic>
              </wp:anchor>
            </w:drawing>
          </mc:Choice>
          <mc:Fallback>
            <w:pict>
              <v:group id="组合 5" o:spid="_x0000_s1026" o:spt="203" style="position:absolute;left:0pt;margin-left:56.7pt;margin-top:80.4pt;height:4.6pt;width:490.35pt;mso-position-horizontal-relative:page;mso-position-vertical-relative:page;z-index:-251651072;mso-width-relative:page;mso-height-relative:page;" coordorigin="1187,2943" coordsize="9807,92" o:gfxdata="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">
                <o:lock v:ext="edit" aspectratio="f"/>
                <v:line id="直线 6" o:spid="_x0000_s1026" o:spt="20" style="position:absolute;left:1190;top:2988;height:0;width:9799;" filled="f" stroked="t" coordsize="21600,21600" o:gfxdata="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AZC07gAAADbAAAA&#10;DwAAAAAAAAABACAAAAAiAAAAZHJzL2Rvd25yZXYueG1sUEsBAhQAFAAAAAgAh07iQDMvBZ47AAAA&#10;OQAAABAAAAAAAAAAAQAgAAAABwEAAGRycy9zaGFwZXhtbC54bWxQSwUGAAAAAAYABgBbAQAAsQMA&#10;AAAA&#10;">
                  <v:fill on="f" focussize="0,0"/>
                  <v:stroke weight="4.19787401574803pt" color="#002663" joinstyle="round"/>
                  <v:imagedata o:title=""/>
                  <o:lock v:ext="edit" aspectratio="f"/>
                </v:line>
                <v:line id="直线 7" o:spid="_x0000_s1026" o:spt="20" style="position:absolute;left:1190;top:2946;height:0;width:9801;" filled="f" stroked="t" coordsize="21600,21600" o:gfxdata="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95LLvQAA&#10;ANsAAAAPAAAAAAAAAAEAIAAAACIAAABkcnMvZG93bnJldi54bWxQSwECFAAUAAAACACHTuJAMy8F&#10;njsAAAA5AAAAEAAAAAAAAAABACAAAAAMAQAAZHJzL3NoYXBleG1sLnhtbFBLBQYAAAAABgAGAFsB&#10;AAC2AwAAAAA=&#10;">
                  <v:fill on="f" focussize="0,0"/>
                  <v:stroke weight="0.239842519685039pt" color="#002663" joinstyle="round"/>
                  <v:imagedata o:title=""/>
                  <o:lock v:ext="edit" aspectratio="f"/>
                </v:line>
                <v:shape id="任意多边形 8" o:spid="_x0000_s1026" o:spt="100" style="position:absolute;left:1187;top:2943;height:92;width:9807;" fillcolor="#002663" filled="t" stroked="f" coordsize="9807,92" o:gfxdata="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FJCv7gAAADbAAAA&#10;DwAAAAAAAAABACAAAAAiAAAAZHJzL2Rvd25yZXYueG1sUEsBAhQAFAAAAAgAh07iQDMvBZ47AAAA&#10;OQAAABAAAAAAAAAAAQAgAAAABwEAAGRycy9zaGFwZXhtbC54bWxQSwUGAAAAAAYABgBbAQAAsQMA&#10;AAAA&#10;" path="m5,0l0,0,0,5,5,5,5,0m9807,0l9802,0,9802,3,9802,5,9802,87,9802,89,9802,91,9807,91,9807,89,9807,87,9807,5,9807,3,9807,0e">
                  <v:fill on="t" focussize="0,0"/>
                  <v:stroke on="f"/>
                  <v:imagedata o:title=""/>
                  <o:lock v:ext="edit" aspectratio="f"/>
                </v:shape>
                <v:line id="直线 9" o:spid="_x0000_s1026" o:spt="20" style="position:absolute;left:1190;top:3032;height:0;width:9801;" filled="f" stroked="t" coordsize="21600,21600" o:gfxdata="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WAgQvQAA&#10;ANsAAAAPAAAAAAAAAAEAIAAAACIAAABkcnMvZG93bnJldi54bWxQSwECFAAUAAAACACHTuJAMy8F&#10;njsAAAA5AAAAEAAAAAAAAAABACAAAAAMAQAAZHJzL3NoYXBleG1sLnhtbFBLBQYAAAAABgAGAFsB&#10;AAC2AwAAAAA=&#10;">
                  <v:fill on="f" focussize="0,0"/>
                  <v:stroke weight="0.239842519685039pt" color="#002663" joinstyle="round"/>
                  <v:imagedata o:title=""/>
                  <o:lock v:ext="edit" aspectratio="f"/>
                </v:line>
                <v:shape id="任意多边形 10" o:spid="_x0000_s1026" o:spt="100" style="position:absolute;left:1187;top:2943;height:92;width:9807;" fillcolor="#002663" filled="t" stroked="f" coordsize="9807,92" o:gfxdata="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8x5U7sAAADb&#10;AAAADwAAAAAAAAABACAAAAAiAAAAZHJzL2Rvd25yZXYueG1sUEsBAhQAFAAAAAgAh07iQDMvBZ47&#10;AAAAOQAAABAAAAAAAAAAAQAgAAAACgEAAGRycy9zaGFwZXhtbC54bWxQSwUGAAAAAAYABgBbAQAA&#10;tAMAAAAA&#10;" path="m5,0l0,0,0,3,0,5,0,87,0,89,0,91,5,91,5,89,5,87,5,5,5,3,5,0m9807,87l9802,87,9802,91,9807,91,9807,87e">
                  <v:fill on="t" focussize="0,0"/>
                  <v:stroke on="f"/>
                  <v:imagedata o:title=""/>
                  <o:lock v:ext="edit" aspectratio="f"/>
                </v:shape>
              </v:group>
            </w:pict>
          </mc:Fallback>
        </mc:AlternateContent>
      </w:r>
    </w:p>
    <w:p>
      <w:pPr>
        <w:bidi w:val="0"/>
        <w:rPr>
          <w:rFonts w:hint="eastAsia" w:ascii="宋体" w:hAnsi="宋体" w:eastAsia="宋体" w:cs="宋体"/>
          <w:b/>
          <w:bCs/>
          <w:color w:val="002663"/>
          <w:sz w:val="22"/>
          <w:szCs w:val="22"/>
          <w:lang w:val="en-US" w:eastAsia="zh-CN" w:bidi="zh-CN"/>
        </w:rPr>
      </w:pPr>
      <w:r>
        <w:rPr>
          <w:rFonts w:hint="eastAsia" w:ascii="宋体" w:hAnsi="宋体" w:eastAsia="宋体" w:cs="宋体"/>
          <w:b/>
          <w:bCs/>
          <w:color w:val="002663"/>
          <w:sz w:val="22"/>
          <w:szCs w:val="22"/>
          <w:lang w:val="en-US" w:eastAsia="zh-CN" w:bidi="zh-CN"/>
        </w:rPr>
        <w:t>色差光泽</w:t>
      </w:r>
    </w:p>
    <w:p>
      <w:pPr>
        <w:pStyle w:val="6"/>
        <w:spacing w:before="10" w:line="360" w:lineRule="auto"/>
        <w:rPr>
          <w:rFonts w:hint="eastAsia"/>
          <w:sz w:val="20"/>
          <w:szCs w:val="20"/>
          <w:lang w:val="en-US" w:eastAsia="zh-CN"/>
        </w:rPr>
      </w:pPr>
      <w:r>
        <w:rPr>
          <w:rFonts w:hint="eastAsia" w:ascii="宋体" w:hAnsi="宋体" w:eastAsia="宋体" w:cs="宋体"/>
          <w:b w:val="0"/>
          <w:bCs w:val="0"/>
          <w:spacing w:val="-6"/>
          <w:sz w:val="20"/>
          <w:szCs w:val="20"/>
          <w:lang w:val="en-US" w:eastAsia="zh-CN" w:bidi="zh-CN"/>
        </w:rPr>
        <w:t>此产品为面漆涂层，颜色光泽具有一定的要求，影响颜色及光泽的因素较多，在批量施工前需喷涂小样确定颜色光泽是否符合要求，未进行确定直接批量涂装造成的颜色和光泽质量事故我司不予承担起直接及间接责任。</w:t>
      </w:r>
    </w:p>
    <w:p>
      <w:pPr>
        <w:pStyle w:val="6"/>
        <w:spacing w:before="10" w:line="360" w:lineRule="auto"/>
        <w:rPr>
          <w:rFonts w:hint="eastAsia"/>
          <w:sz w:val="20"/>
          <w:szCs w:val="20"/>
          <w:lang w:val="en-US" w:eastAsia="zh-CN"/>
        </w:rPr>
      </w:pPr>
    </w:p>
    <w:p>
      <w:pPr>
        <w:bidi w:val="0"/>
        <w:rPr>
          <w:rFonts w:hint="eastAsia" w:ascii="宋体" w:hAnsi="宋体" w:eastAsia="宋体" w:cs="宋体"/>
          <w:b/>
          <w:bCs/>
          <w:color w:val="002663"/>
          <w:sz w:val="22"/>
          <w:szCs w:val="22"/>
          <w:lang w:val="en-US" w:eastAsia="zh-CN" w:bidi="zh-CN"/>
        </w:rPr>
      </w:pPr>
      <w:r>
        <w:rPr>
          <w:rFonts w:hint="eastAsia" w:ascii="宋体" w:hAnsi="宋体" w:eastAsia="宋体" w:cs="宋体"/>
          <w:b/>
          <w:bCs/>
          <w:color w:val="002663"/>
          <w:sz w:val="22"/>
          <w:szCs w:val="22"/>
          <w:lang w:val="en-US" w:eastAsia="zh-CN" w:bidi="zh-CN"/>
        </w:rPr>
        <w:t>声明</w:t>
      </w:r>
    </w:p>
    <w:p>
      <w:pPr>
        <w:autoSpaceDE w:val="0"/>
        <w:autoSpaceDN w:val="0"/>
        <w:adjustRightInd w:val="0"/>
        <w:spacing w:line="440" w:lineRule="exact"/>
        <w:jc w:val="left"/>
        <w:rPr>
          <w:rFonts w:hint="eastAsia" w:ascii="宋体" w:hAnsi="宋体" w:eastAsia="宋体" w:cs="宋体"/>
          <w:b w:val="0"/>
          <w:bCs w:val="0"/>
          <w:spacing w:val="-6"/>
          <w:sz w:val="20"/>
          <w:szCs w:val="20"/>
          <w:lang w:val="en-US" w:eastAsia="zh-CN" w:bidi="zh-CN"/>
        </w:rPr>
      </w:pPr>
      <w:r>
        <w:rPr>
          <w:rFonts w:hint="eastAsia" w:ascii="宋体" w:hAnsi="宋体" w:eastAsia="宋体" w:cs="宋体"/>
          <w:b w:val="0"/>
          <w:bCs w:val="0"/>
          <w:spacing w:val="-6"/>
          <w:sz w:val="20"/>
          <w:szCs w:val="20"/>
          <w:lang w:val="en-US" w:eastAsia="zh-CN" w:bidi="zh-CN"/>
        </w:rPr>
        <w:t>以上产品的资料及数据是根据我们的试验和经验而积累的，可作为施工指导。鉴于产品使用的条件非我方控制，此中信息不含担保。对本说明书，我们将根据产品的不断改进有权进行修改。如有疑问请咨询技术中心。</w:t>
      </w:r>
    </w:p>
    <w:sectPr>
      <w:type w:val="continuous"/>
      <w:pgSz w:w="11900" w:h="16840"/>
      <w:pgMar w:top="0" w:right="1160" w:bottom="1360" w:left="1240" w:header="720" w:footer="720"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g">
          <w:drawing>
            <wp:anchor distT="0" distB="0" distL="114300" distR="114300" simplePos="0" relativeHeight="251659264" behindDoc="1" locked="0" layoutInCell="1" allowOverlap="1">
              <wp:simplePos x="0" y="0"/>
              <wp:positionH relativeFrom="page">
                <wp:posOffset>753745</wp:posOffset>
              </wp:positionH>
              <wp:positionV relativeFrom="page">
                <wp:posOffset>9771380</wp:posOffset>
              </wp:positionV>
              <wp:extent cx="6335395" cy="40005"/>
              <wp:effectExtent l="0" t="2540" r="8255" b="14605"/>
              <wp:wrapNone/>
              <wp:docPr id="47" name="组合 1"/>
              <wp:cNvGraphicFramePr/>
              <a:graphic xmlns:a="http://schemas.openxmlformats.org/drawingml/2006/main">
                <a:graphicData uri="http://schemas.microsoft.com/office/word/2010/wordprocessingGroup">
                  <wpg:wgp>
                    <wpg:cNvGrpSpPr/>
                    <wpg:grpSpPr>
                      <a:xfrm>
                        <a:off x="0" y="0"/>
                        <a:ext cx="6335395" cy="40005"/>
                        <a:chOff x="1187" y="15388"/>
                        <a:chExt cx="9977" cy="63"/>
                      </a:xfrm>
                    </wpg:grpSpPr>
                    <wps:wsp>
                      <wps:cNvPr id="42" name="直线 2"/>
                      <wps:cNvCnPr/>
                      <wps:spPr>
                        <a:xfrm>
                          <a:off x="1190" y="15418"/>
                          <a:ext cx="9969" cy="0"/>
                        </a:xfrm>
                        <a:prstGeom prst="line">
                          <a:avLst/>
                        </a:prstGeom>
                        <a:ln w="35034" cap="flat" cmpd="sng">
                          <a:solidFill>
                            <a:srgbClr val="002663"/>
                          </a:solidFill>
                          <a:prstDash val="solid"/>
                          <a:headEnd type="none" w="med" len="med"/>
                          <a:tailEnd type="none" w="med" len="med"/>
                        </a:ln>
                      </wps:spPr>
                      <wps:bodyPr upright="1"/>
                    </wps:wsp>
                    <wps:wsp>
                      <wps:cNvPr id="43" name="直线 3"/>
                      <wps:cNvCnPr/>
                      <wps:spPr>
                        <a:xfrm>
                          <a:off x="1190" y="15391"/>
                          <a:ext cx="9972" cy="0"/>
                        </a:xfrm>
                        <a:prstGeom prst="line">
                          <a:avLst/>
                        </a:prstGeom>
                        <a:ln w="3046" cap="flat" cmpd="sng">
                          <a:solidFill>
                            <a:srgbClr val="002663"/>
                          </a:solidFill>
                          <a:prstDash val="solid"/>
                          <a:headEnd type="none" w="med" len="med"/>
                          <a:tailEnd type="none" w="med" len="med"/>
                        </a:ln>
                      </wps:spPr>
                      <wps:bodyPr upright="1"/>
                    </wps:wsp>
                    <wps:wsp>
                      <wps:cNvPr id="44" name="任意多边形 4"/>
                      <wps:cNvSpPr/>
                      <wps:spPr>
                        <a:xfrm>
                          <a:off x="1187" y="15388"/>
                          <a:ext cx="9977" cy="63"/>
                        </a:xfrm>
                        <a:custGeom>
                          <a:avLst/>
                          <a:gdLst/>
                          <a:ahLst/>
                          <a:cxnLst/>
                          <a:pathLst>
                            <a:path w="9977" h="63">
                              <a:moveTo>
                                <a:pt x="5" y="0"/>
                              </a:moveTo>
                              <a:lnTo>
                                <a:pt x="0" y="0"/>
                              </a:lnTo>
                              <a:lnTo>
                                <a:pt x="0" y="5"/>
                              </a:lnTo>
                              <a:lnTo>
                                <a:pt x="5" y="5"/>
                              </a:lnTo>
                              <a:lnTo>
                                <a:pt x="5" y="0"/>
                              </a:lnTo>
                              <a:moveTo>
                                <a:pt x="9977" y="0"/>
                              </a:moveTo>
                              <a:lnTo>
                                <a:pt x="9972" y="0"/>
                              </a:lnTo>
                              <a:lnTo>
                                <a:pt x="9972" y="3"/>
                              </a:lnTo>
                              <a:lnTo>
                                <a:pt x="9972" y="5"/>
                              </a:lnTo>
                              <a:lnTo>
                                <a:pt x="9972" y="58"/>
                              </a:lnTo>
                              <a:lnTo>
                                <a:pt x="9972" y="60"/>
                              </a:lnTo>
                              <a:lnTo>
                                <a:pt x="9972" y="63"/>
                              </a:lnTo>
                              <a:lnTo>
                                <a:pt x="9977" y="63"/>
                              </a:lnTo>
                              <a:lnTo>
                                <a:pt x="9977" y="60"/>
                              </a:lnTo>
                              <a:lnTo>
                                <a:pt x="9977" y="58"/>
                              </a:lnTo>
                              <a:lnTo>
                                <a:pt x="9977" y="5"/>
                              </a:lnTo>
                              <a:lnTo>
                                <a:pt x="9977" y="3"/>
                              </a:lnTo>
                              <a:lnTo>
                                <a:pt x="9977" y="0"/>
                              </a:lnTo>
                            </a:path>
                          </a:pathLst>
                        </a:custGeom>
                        <a:solidFill>
                          <a:srgbClr val="002663"/>
                        </a:solidFill>
                        <a:ln>
                          <a:noFill/>
                        </a:ln>
                      </wps:spPr>
                      <wps:bodyPr upright="1"/>
                    </wps:wsp>
                    <wps:wsp>
                      <wps:cNvPr id="45" name="直线 5"/>
                      <wps:cNvCnPr/>
                      <wps:spPr>
                        <a:xfrm>
                          <a:off x="1190" y="15448"/>
                          <a:ext cx="9972" cy="0"/>
                        </a:xfrm>
                        <a:prstGeom prst="line">
                          <a:avLst/>
                        </a:prstGeom>
                        <a:ln w="3046" cap="flat" cmpd="sng">
                          <a:solidFill>
                            <a:srgbClr val="002663"/>
                          </a:solidFill>
                          <a:prstDash val="solid"/>
                          <a:headEnd type="none" w="med" len="med"/>
                          <a:tailEnd type="none" w="med" len="med"/>
                        </a:ln>
                      </wps:spPr>
                      <wps:bodyPr upright="1"/>
                    </wps:wsp>
                    <wps:wsp>
                      <wps:cNvPr id="46" name="任意多边形 6"/>
                      <wps:cNvSpPr/>
                      <wps:spPr>
                        <a:xfrm>
                          <a:off x="1187" y="15388"/>
                          <a:ext cx="9977" cy="63"/>
                        </a:xfrm>
                        <a:custGeom>
                          <a:avLst/>
                          <a:gdLst/>
                          <a:ahLst/>
                          <a:cxnLst/>
                          <a:pathLst>
                            <a:path w="9977" h="63">
                              <a:moveTo>
                                <a:pt x="5" y="0"/>
                              </a:moveTo>
                              <a:lnTo>
                                <a:pt x="0" y="0"/>
                              </a:lnTo>
                              <a:lnTo>
                                <a:pt x="0" y="3"/>
                              </a:lnTo>
                              <a:lnTo>
                                <a:pt x="0" y="5"/>
                              </a:lnTo>
                              <a:lnTo>
                                <a:pt x="0" y="58"/>
                              </a:lnTo>
                              <a:lnTo>
                                <a:pt x="0" y="60"/>
                              </a:lnTo>
                              <a:lnTo>
                                <a:pt x="0" y="63"/>
                              </a:lnTo>
                              <a:lnTo>
                                <a:pt x="5" y="63"/>
                              </a:lnTo>
                              <a:lnTo>
                                <a:pt x="5" y="60"/>
                              </a:lnTo>
                              <a:lnTo>
                                <a:pt x="5" y="58"/>
                              </a:lnTo>
                              <a:lnTo>
                                <a:pt x="5" y="5"/>
                              </a:lnTo>
                              <a:lnTo>
                                <a:pt x="5" y="3"/>
                              </a:lnTo>
                              <a:lnTo>
                                <a:pt x="5" y="0"/>
                              </a:lnTo>
                              <a:moveTo>
                                <a:pt x="9977" y="58"/>
                              </a:moveTo>
                              <a:lnTo>
                                <a:pt x="9972" y="58"/>
                              </a:lnTo>
                              <a:lnTo>
                                <a:pt x="9972" y="63"/>
                              </a:lnTo>
                              <a:lnTo>
                                <a:pt x="9977" y="63"/>
                              </a:lnTo>
                              <a:lnTo>
                                <a:pt x="9977" y="58"/>
                              </a:lnTo>
                            </a:path>
                          </a:pathLst>
                        </a:custGeom>
                        <a:solidFill>
                          <a:srgbClr val="002663"/>
                        </a:solidFill>
                        <a:ln>
                          <a:noFill/>
                        </a:ln>
                      </wps:spPr>
                      <wps:bodyPr upright="1"/>
                    </wps:wsp>
                  </wpg:wgp>
                </a:graphicData>
              </a:graphic>
            </wp:anchor>
          </w:drawing>
        </mc:Choice>
        <mc:Fallback>
          <w:pict>
            <v:group id="组合 1" o:spid="_x0000_s1026" o:spt="203" style="position:absolute;left:0pt;margin-left:59.35pt;margin-top:769.4pt;height:3.15pt;width:498.85pt;mso-position-horizontal-relative:page;mso-position-vertical-relative:page;z-index:-251657216;mso-width-relative:page;mso-height-relative:page;" coordorigin="1187,15388" coordsize="9977,63" o:gfxdata="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">
              <o:lock v:ext="edit" aspectratio="f"/>
              <v:line id="直线 2" o:spid="_x0000_s1026" o:spt="20" style="position:absolute;left:1190;top:15418;height:0;width:9969;" filled="f" stroked="t" coordsize="21600,21600" o:gfxdata="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3KhHrsAAADb&#10;AAAADwAAAAAAAAABACAAAAAiAAAAZHJzL2Rvd25yZXYueG1sUEsBAhQAFAAAAAgAh07iQDMvBZ47&#10;AAAAOQAAABAAAAAAAAAAAQAgAAAACgEAAGRycy9zaGFwZXhtbC54bWxQSwUGAAAAAAYABgBbAQAA&#10;tAMAAAAA&#10;">
                <v:fill on="f" focussize="0,0"/>
                <v:stroke weight="2.75858267716535pt" color="#002663" joinstyle="round"/>
                <v:imagedata o:title=""/>
                <o:lock v:ext="edit" aspectratio="f"/>
              </v:line>
              <v:line id="直线 3" o:spid="_x0000_s1026" o:spt="20" style="position:absolute;left:1190;top:15391;height:0;width:9972;" filled="f" stroked="t" coordsize="21600,21600" o:gfxdata="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qvlBvQAA&#10;ANsAAAAPAAAAAAAAAAEAIAAAACIAAABkcnMvZG93bnJldi54bWxQSwECFAAUAAAACACHTuJAMy8F&#10;njsAAAA5AAAAEAAAAAAAAAABACAAAAAMAQAAZHJzL3NoYXBleG1sLnhtbFBLBQYAAAAABgAGAFsB&#10;AAC2AwAAAAA=&#10;">
                <v:fill on="f" focussize="0,0"/>
                <v:stroke weight="0.239842519685039pt" color="#002663" joinstyle="round"/>
                <v:imagedata o:title=""/>
                <o:lock v:ext="edit" aspectratio="f"/>
              </v:line>
              <v:shape id="任意多边形 4" o:spid="_x0000_s1026" o:spt="100" style="position:absolute;left:1187;top:15388;height:63;width:9977;" fillcolor="#002663" filled="t" stroked="f" coordsize="9977,63" o:gfxdata="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x7or4A&#10;AADbAAAADwAAAAAAAAABACAAAAAiAAAAZHJzL2Rvd25yZXYueG1sUEsBAhQAFAAAAAgAh07iQDMv&#10;BZ47AAAAOQAAABAAAAAAAAAAAQAgAAAADQEAAGRycy9zaGFwZXhtbC54bWxQSwUGAAAAAAYABgBb&#10;AQAAtwMAAAAA&#10;" path="m5,0l0,0,0,5,5,5,5,0m9977,0l9972,0,9972,3,9972,5,9972,58,9972,60,9972,63,9977,63,9977,60,9977,58,9977,5,9977,3,9977,0e">
                <v:fill on="t" focussize="0,0"/>
                <v:stroke on="f"/>
                <v:imagedata o:title=""/>
                <o:lock v:ext="edit" aspectratio="f"/>
              </v:shape>
              <v:line id="直线 5" o:spid="_x0000_s1026" o:spt="20" style="position:absolute;left:1190;top:15448;height:0;width:9972;" filled="f" stroked="t" coordsize="21600,21600" o:gfxdata="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D8SuvQAA&#10;ANsAAAAPAAAAAAAAAAEAIAAAACIAAABkcnMvZG93bnJldi54bWxQSwECFAAUAAAACACHTuJAMy8F&#10;njsAAAA5AAAAEAAAAAAAAAABACAAAAAMAQAAZHJzL3NoYXBleG1sLnhtbFBLBQYAAAAABgAGAFsB&#10;AAC2AwAAAAA=&#10;">
                <v:fill on="f" focussize="0,0"/>
                <v:stroke weight="0.239842519685039pt" color="#002663" joinstyle="round"/>
                <v:imagedata o:title=""/>
                <o:lock v:ext="edit" aspectratio="f"/>
              </v:line>
              <v:shape id="任意多边形 6" o:spid="_x0000_s1026" o:spt="100" style="position:absolute;left:1187;top:15388;height:63;width:9977;" fillcolor="#002663" filled="t" stroked="f" coordsize="9977,63" o:gfxdata="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HJATr4A&#10;AADbAAAADwAAAAAAAAABACAAAAAiAAAAZHJzL2Rvd25yZXYueG1sUEsBAhQAFAAAAAgAh07iQDMv&#10;BZ47AAAAOQAAABAAAAAAAAAAAQAgAAAADQEAAGRycy9zaGFwZXhtbC54bWxQSwUGAAAAAAYABgBb&#10;AQAAtwMAAAAA&#10;" path="m5,0l0,0,0,3,0,5,0,58,0,60,0,63,5,63,5,60,5,58,5,5,5,3,5,0m9977,58l9972,58,9972,63,9977,63,9977,58e">
                <v:fill on="t" focussize="0,0"/>
                <v:stroke on="f"/>
                <v:imagedata o:title=""/>
                <o:lock v:ext="edit" aspectratio="f"/>
              </v:shape>
            </v:group>
          </w:pict>
        </mc:Fallback>
      </mc:AlternateConten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431800" cy="115570"/>
              <wp:effectExtent l="0" t="0" r="0" b="0"/>
              <wp:wrapNone/>
              <wp:docPr id="50" name="文本框 9"/>
              <wp:cNvGraphicFramePr/>
              <a:graphic xmlns:a="http://schemas.openxmlformats.org/drawingml/2006/main">
                <a:graphicData uri="http://schemas.microsoft.com/office/word/2010/wordprocessingShape">
                  <wps:wsp>
                    <wps:cNvSpPr txBox="1"/>
                    <wps:spPr>
                      <a:xfrm>
                        <a:off x="0" y="0"/>
                        <a:ext cx="431800" cy="115570"/>
                      </a:xfrm>
                      <a:prstGeom prst="rect">
                        <a:avLst/>
                      </a:prstGeom>
                      <a:noFill/>
                      <a:ln>
                        <a:noFill/>
                      </a:ln>
                    </wps:spPr>
                    <wps:txbx>
                      <w:txbxContent>
                        <w:p>
                          <w:pPr>
                            <w:spacing w:before="1"/>
                            <w:ind w:left="20" w:right="0" w:firstLine="0"/>
                            <w:jc w:val="left"/>
                            <w:rPr>
                              <w:sz w:val="14"/>
                            </w:rPr>
                          </w:pPr>
                          <w:r>
                            <w:rPr>
                              <w:sz w:val="14"/>
                            </w:rPr>
                            <w:fldChar w:fldCharType="begin"/>
                          </w:r>
                          <w:r>
                            <w:rPr>
                              <w:sz w:val="14"/>
                            </w:rPr>
                            <w:instrText xml:space="preserve"> PAGE  \* MERGEFORMAT </w:instrText>
                          </w:r>
                          <w:r>
                            <w:rPr>
                              <w:sz w:val="14"/>
                            </w:rPr>
                            <w:fldChar w:fldCharType="separate"/>
                          </w:r>
                          <w:r>
                            <w:rPr>
                              <w:sz w:val="14"/>
                            </w:rPr>
                            <w:t>2</w:t>
                          </w:r>
                          <w:r>
                            <w:rPr>
                              <w:sz w:val="14"/>
                            </w:rPr>
                            <w:fldChar w:fldCharType="end"/>
                          </w:r>
                          <w:r>
                            <w:rPr>
                              <w:sz w:val="14"/>
                            </w:rPr>
                            <w:t xml:space="preserve"> / </w:t>
                          </w:r>
                          <w:r>
                            <w:rPr>
                              <w:sz w:val="14"/>
                            </w:rPr>
                            <w:fldChar w:fldCharType="begin"/>
                          </w:r>
                          <w:r>
                            <w:rPr>
                              <w:sz w:val="14"/>
                            </w:rPr>
                            <w:instrText xml:space="preserve"> NUMPAGES  \* MERGEFORMAT </w:instrText>
                          </w:r>
                          <w:r>
                            <w:rPr>
                              <w:sz w:val="14"/>
                            </w:rPr>
                            <w:fldChar w:fldCharType="separate"/>
                          </w:r>
                          <w:r>
                            <w:rPr>
                              <w:sz w:val="14"/>
                            </w:rPr>
                            <w:t>5</w:t>
                          </w:r>
                          <w:r>
                            <w:rPr>
                              <w:sz w:val="14"/>
                            </w:rPr>
                            <w:fldChar w:fldCharType="end"/>
                          </w:r>
                        </w:p>
                      </w:txbxContent>
                    </wps:txbx>
                    <wps:bodyPr lIns="0" tIns="0" rIns="0" bIns="0" upright="1"/>
                  </wps:wsp>
                </a:graphicData>
              </a:graphic>
            </wp:anchor>
          </w:drawing>
        </mc:Choice>
        <mc:Fallback>
          <w:pict>
            <v:shape id="文本框 9" o:spid="_x0000_s1026" o:spt="202" type="#_x0000_t202" style="position:absolute;left:0pt;margin-top:0pt;height:9.1pt;width:34pt;mso-position-horizontal:right;mso-position-horizontal-relative:margin;z-index:251660288;mso-width-relative:page;mso-height-relative:page;" filled="f" stroked="f" coordsize="21600,21600" o:gfxdata="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RGnc0gAAAAMBAAAPAAAAAAAAAAEAIAAAACIAAABkcnMvZG93bnJldi54bWxQSwECFAAUAAAA&#10;CACHTuJAvilZh7sBAAByAwAADgAAAAAAAAABACAAAAAhAQAAZHJzL2Uyb0RvYy54bWxQSwUGAAAA&#10;AAYABgBZAQAATgUAAAAA&#10;">
              <v:fill on="f" focussize="0,0"/>
              <v:stroke on="f"/>
              <v:imagedata o:title=""/>
              <o:lock v:ext="edit" aspectratio="f"/>
              <v:textbox inset="0mm,0mm,0mm,0mm">
                <w:txbxContent>
                  <w:p>
                    <w:pPr>
                      <w:spacing w:before="1"/>
                      <w:ind w:left="20" w:right="0" w:firstLine="0"/>
                      <w:jc w:val="left"/>
                      <w:rPr>
                        <w:sz w:val="14"/>
                      </w:rPr>
                    </w:pPr>
                    <w:r>
                      <w:rPr>
                        <w:sz w:val="14"/>
                      </w:rPr>
                      <w:fldChar w:fldCharType="begin"/>
                    </w:r>
                    <w:r>
                      <w:rPr>
                        <w:sz w:val="14"/>
                      </w:rPr>
                      <w:instrText xml:space="preserve"> PAGE  \* MERGEFORMAT </w:instrText>
                    </w:r>
                    <w:r>
                      <w:rPr>
                        <w:sz w:val="14"/>
                      </w:rPr>
                      <w:fldChar w:fldCharType="separate"/>
                    </w:r>
                    <w:r>
                      <w:rPr>
                        <w:sz w:val="14"/>
                      </w:rPr>
                      <w:t>2</w:t>
                    </w:r>
                    <w:r>
                      <w:rPr>
                        <w:sz w:val="14"/>
                      </w:rPr>
                      <w:fldChar w:fldCharType="end"/>
                    </w:r>
                    <w:r>
                      <w:rPr>
                        <w:sz w:val="14"/>
                      </w:rPr>
                      <w:t xml:space="preserve"> / </w:t>
                    </w:r>
                    <w:r>
                      <w:rPr>
                        <w:sz w:val="14"/>
                      </w:rPr>
                      <w:fldChar w:fldCharType="begin"/>
                    </w:r>
                    <w:r>
                      <w:rPr>
                        <w:sz w:val="14"/>
                      </w:rPr>
                      <w:instrText xml:space="preserve"> NUMPAGES  \* MERGEFORMAT </w:instrText>
                    </w:r>
                    <w:r>
                      <w:rPr>
                        <w:sz w:val="14"/>
                      </w:rPr>
                      <w:fldChar w:fldCharType="separate"/>
                    </w:r>
                    <w:r>
                      <w:rPr>
                        <w:sz w:val="14"/>
                      </w:rPr>
                      <w:t>5</w:t>
                    </w:r>
                    <w:r>
                      <w:rPr>
                        <w:sz w:val="1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g">
          <w:drawing>
            <wp:anchor distT="0" distB="0" distL="114300" distR="114300" simplePos="0" relativeHeight="251663360" behindDoc="1" locked="0" layoutInCell="1" allowOverlap="1">
              <wp:simplePos x="0" y="0"/>
              <wp:positionH relativeFrom="page">
                <wp:posOffset>753745</wp:posOffset>
              </wp:positionH>
              <wp:positionV relativeFrom="page">
                <wp:posOffset>9771380</wp:posOffset>
              </wp:positionV>
              <wp:extent cx="6335395" cy="40005"/>
              <wp:effectExtent l="0" t="2540" r="8255" b="14605"/>
              <wp:wrapNone/>
              <wp:docPr id="19" name="组合 1"/>
              <wp:cNvGraphicFramePr/>
              <a:graphic xmlns:a="http://schemas.openxmlformats.org/drawingml/2006/main">
                <a:graphicData uri="http://schemas.microsoft.com/office/word/2010/wordprocessingGroup">
                  <wpg:wgp>
                    <wpg:cNvGrpSpPr/>
                    <wpg:grpSpPr>
                      <a:xfrm>
                        <a:off x="0" y="0"/>
                        <a:ext cx="6335395" cy="40005"/>
                        <a:chOff x="1187" y="15388"/>
                        <a:chExt cx="9977" cy="63"/>
                      </a:xfrm>
                    </wpg:grpSpPr>
                    <wps:wsp>
                      <wps:cNvPr id="20" name="直线 2"/>
                      <wps:cNvCnPr/>
                      <wps:spPr>
                        <a:xfrm>
                          <a:off x="1190" y="15418"/>
                          <a:ext cx="9969" cy="0"/>
                        </a:xfrm>
                        <a:prstGeom prst="line">
                          <a:avLst/>
                        </a:prstGeom>
                        <a:ln w="35034" cap="flat" cmpd="sng">
                          <a:solidFill>
                            <a:srgbClr val="002663"/>
                          </a:solidFill>
                          <a:prstDash val="solid"/>
                          <a:headEnd type="none" w="med" len="med"/>
                          <a:tailEnd type="none" w="med" len="med"/>
                        </a:ln>
                      </wps:spPr>
                      <wps:bodyPr upright="1"/>
                    </wps:wsp>
                    <wps:wsp>
                      <wps:cNvPr id="22" name="直线 3"/>
                      <wps:cNvCnPr/>
                      <wps:spPr>
                        <a:xfrm>
                          <a:off x="1190" y="15391"/>
                          <a:ext cx="9972" cy="0"/>
                        </a:xfrm>
                        <a:prstGeom prst="line">
                          <a:avLst/>
                        </a:prstGeom>
                        <a:ln w="3046" cap="flat" cmpd="sng">
                          <a:solidFill>
                            <a:srgbClr val="002663"/>
                          </a:solidFill>
                          <a:prstDash val="solid"/>
                          <a:headEnd type="none" w="med" len="med"/>
                          <a:tailEnd type="none" w="med" len="med"/>
                        </a:ln>
                      </wps:spPr>
                      <wps:bodyPr upright="1"/>
                    </wps:wsp>
                    <wps:wsp>
                      <wps:cNvPr id="24" name="任意多边形 4"/>
                      <wps:cNvSpPr/>
                      <wps:spPr>
                        <a:xfrm>
                          <a:off x="1187" y="15388"/>
                          <a:ext cx="9977" cy="63"/>
                        </a:xfrm>
                        <a:custGeom>
                          <a:avLst/>
                          <a:gdLst/>
                          <a:ahLst/>
                          <a:cxnLst/>
                          <a:pathLst>
                            <a:path w="9977" h="63">
                              <a:moveTo>
                                <a:pt x="5" y="0"/>
                              </a:moveTo>
                              <a:lnTo>
                                <a:pt x="0" y="0"/>
                              </a:lnTo>
                              <a:lnTo>
                                <a:pt x="0" y="5"/>
                              </a:lnTo>
                              <a:lnTo>
                                <a:pt x="5" y="5"/>
                              </a:lnTo>
                              <a:lnTo>
                                <a:pt x="5" y="0"/>
                              </a:lnTo>
                              <a:moveTo>
                                <a:pt x="9977" y="0"/>
                              </a:moveTo>
                              <a:lnTo>
                                <a:pt x="9972" y="0"/>
                              </a:lnTo>
                              <a:lnTo>
                                <a:pt x="9972" y="3"/>
                              </a:lnTo>
                              <a:lnTo>
                                <a:pt x="9972" y="5"/>
                              </a:lnTo>
                              <a:lnTo>
                                <a:pt x="9972" y="58"/>
                              </a:lnTo>
                              <a:lnTo>
                                <a:pt x="9972" y="60"/>
                              </a:lnTo>
                              <a:lnTo>
                                <a:pt x="9972" y="63"/>
                              </a:lnTo>
                              <a:lnTo>
                                <a:pt x="9977" y="63"/>
                              </a:lnTo>
                              <a:lnTo>
                                <a:pt x="9977" y="60"/>
                              </a:lnTo>
                              <a:lnTo>
                                <a:pt x="9977" y="58"/>
                              </a:lnTo>
                              <a:lnTo>
                                <a:pt x="9977" y="5"/>
                              </a:lnTo>
                              <a:lnTo>
                                <a:pt x="9977" y="3"/>
                              </a:lnTo>
                              <a:lnTo>
                                <a:pt x="9977" y="0"/>
                              </a:lnTo>
                            </a:path>
                          </a:pathLst>
                        </a:custGeom>
                        <a:solidFill>
                          <a:srgbClr val="002663"/>
                        </a:solidFill>
                        <a:ln>
                          <a:noFill/>
                        </a:ln>
                      </wps:spPr>
                      <wps:bodyPr upright="1"/>
                    </wps:wsp>
                    <wps:wsp>
                      <wps:cNvPr id="25" name="直线 5"/>
                      <wps:cNvCnPr/>
                      <wps:spPr>
                        <a:xfrm>
                          <a:off x="1190" y="15448"/>
                          <a:ext cx="9972" cy="0"/>
                        </a:xfrm>
                        <a:prstGeom prst="line">
                          <a:avLst/>
                        </a:prstGeom>
                        <a:ln w="3046" cap="flat" cmpd="sng">
                          <a:solidFill>
                            <a:srgbClr val="002663"/>
                          </a:solidFill>
                          <a:prstDash val="solid"/>
                          <a:headEnd type="none" w="med" len="med"/>
                          <a:tailEnd type="none" w="med" len="med"/>
                        </a:ln>
                      </wps:spPr>
                      <wps:bodyPr upright="1"/>
                    </wps:wsp>
                    <wps:wsp>
                      <wps:cNvPr id="26" name="任意多边形 6"/>
                      <wps:cNvSpPr/>
                      <wps:spPr>
                        <a:xfrm>
                          <a:off x="1187" y="15388"/>
                          <a:ext cx="9977" cy="63"/>
                        </a:xfrm>
                        <a:custGeom>
                          <a:avLst/>
                          <a:gdLst/>
                          <a:ahLst/>
                          <a:cxnLst/>
                          <a:pathLst>
                            <a:path w="9977" h="63">
                              <a:moveTo>
                                <a:pt x="5" y="0"/>
                              </a:moveTo>
                              <a:lnTo>
                                <a:pt x="0" y="0"/>
                              </a:lnTo>
                              <a:lnTo>
                                <a:pt x="0" y="3"/>
                              </a:lnTo>
                              <a:lnTo>
                                <a:pt x="0" y="5"/>
                              </a:lnTo>
                              <a:lnTo>
                                <a:pt x="0" y="58"/>
                              </a:lnTo>
                              <a:lnTo>
                                <a:pt x="0" y="60"/>
                              </a:lnTo>
                              <a:lnTo>
                                <a:pt x="0" y="63"/>
                              </a:lnTo>
                              <a:lnTo>
                                <a:pt x="5" y="63"/>
                              </a:lnTo>
                              <a:lnTo>
                                <a:pt x="5" y="60"/>
                              </a:lnTo>
                              <a:lnTo>
                                <a:pt x="5" y="58"/>
                              </a:lnTo>
                              <a:lnTo>
                                <a:pt x="5" y="5"/>
                              </a:lnTo>
                              <a:lnTo>
                                <a:pt x="5" y="3"/>
                              </a:lnTo>
                              <a:lnTo>
                                <a:pt x="5" y="0"/>
                              </a:lnTo>
                              <a:moveTo>
                                <a:pt x="9977" y="58"/>
                              </a:moveTo>
                              <a:lnTo>
                                <a:pt x="9972" y="58"/>
                              </a:lnTo>
                              <a:lnTo>
                                <a:pt x="9972" y="63"/>
                              </a:lnTo>
                              <a:lnTo>
                                <a:pt x="9977" y="63"/>
                              </a:lnTo>
                              <a:lnTo>
                                <a:pt x="9977" y="58"/>
                              </a:lnTo>
                            </a:path>
                          </a:pathLst>
                        </a:custGeom>
                        <a:solidFill>
                          <a:srgbClr val="002663"/>
                        </a:solidFill>
                        <a:ln>
                          <a:noFill/>
                        </a:ln>
                      </wps:spPr>
                      <wps:bodyPr upright="1"/>
                    </wps:wsp>
                  </wpg:wgp>
                </a:graphicData>
              </a:graphic>
            </wp:anchor>
          </w:drawing>
        </mc:Choice>
        <mc:Fallback>
          <w:pict>
            <v:group id="组合 1" o:spid="_x0000_s1026" o:spt="203" style="position:absolute;left:0pt;margin-left:59.35pt;margin-top:769.4pt;height:3.15pt;width:498.85pt;mso-position-horizontal-relative:page;mso-position-vertical-relative:page;z-index:-251653120;mso-width-relative:page;mso-height-relative:page;" coordorigin="1187,15388" coordsize="9977,63" o:gfxdata="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">
              <o:lock v:ext="edit" aspectratio="f"/>
              <v:line id="直线 2" o:spid="_x0000_s1026" o:spt="20" style="position:absolute;left:1190;top:15418;height:0;width:9969;" filled="f" stroked="t" coordsize="21600,21600" o:gfxdata="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xM39StwAAANsAAAAP&#10;AAAAAAAAAAEAIAAAACIAAABkcnMvZG93bnJldi54bWxQSwECFAAUAAAACACHTuJAMy8FnjsAAAA5&#10;AAAAEAAAAAAAAAABACAAAAAGAQAAZHJzL3NoYXBleG1sLnhtbFBLBQYAAAAABgAGAFsBAACwAwAA&#10;AAA=&#10;">
                <v:fill on="f" focussize="0,0"/>
                <v:stroke weight="2.75858267716535pt" color="#002663" joinstyle="round"/>
                <v:imagedata o:title=""/>
                <o:lock v:ext="edit" aspectratio="f"/>
              </v:line>
              <v:line id="直线 3" o:spid="_x0000_s1026" o:spt="20" style="position:absolute;left:1190;top:15391;height:0;width:9972;" filled="f" stroked="t" coordsize="21600,21600" o:gfxdata="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5uXq8AAAA&#10;2wAAAA8AAAAAAAAAAQAgAAAAIgAAAGRycy9kb3ducmV2LnhtbFBLAQIUABQAAAAIAIdO4kAzLwWe&#10;OwAAADkAAAAQAAAAAAAAAAEAIAAAAAsBAABkcnMvc2hhcGV4bWwueG1sUEsFBgAAAAAGAAYAWwEA&#10;ALUDAAAAAA==&#10;">
                <v:fill on="f" focussize="0,0"/>
                <v:stroke weight="0.239842519685039pt" color="#002663" joinstyle="round"/>
                <v:imagedata o:title=""/>
                <o:lock v:ext="edit" aspectratio="f"/>
              </v:line>
              <v:shape id="任意多边形 4" o:spid="_x0000_s1026" o:spt="100" style="position:absolute;left:1187;top:15388;height:63;width:9977;" fillcolor="#002663" filled="t" stroked="f" coordsize="9977,63" o:gfxdata="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jOeAr4A&#10;AADbAAAADwAAAAAAAAABACAAAAAiAAAAZHJzL2Rvd25yZXYueG1sUEsBAhQAFAAAAAgAh07iQDMv&#10;BZ47AAAAOQAAABAAAAAAAAAAAQAgAAAADQEAAGRycy9zaGFwZXhtbC54bWxQSwUGAAAAAAYABgBb&#10;AQAAtwMAAAAA&#10;" path="m5,0l0,0,0,5,5,5,5,0m9977,0l9972,0,9972,3,9972,5,9972,58,9972,60,9972,63,9977,63,9977,60,9977,58,9977,5,9977,3,9977,0e">
                <v:fill on="t" focussize="0,0"/>
                <v:stroke on="f"/>
                <v:imagedata o:title=""/>
                <o:lock v:ext="edit" aspectratio="f"/>
              </v:shape>
              <v:line id="直线 5" o:spid="_x0000_s1026" o:spt="20" style="position:absolute;left:1190;top:15448;height:0;width:9972;" filled="f" stroked="t" coordsize="21600,21600" o:gfxdata="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0CEOvQAA&#10;ANsAAAAPAAAAAAAAAAEAIAAAACIAAABkcnMvZG93bnJldi54bWxQSwECFAAUAAAACACHTuJAMy8F&#10;njsAAAA5AAAAEAAAAAAAAAABACAAAAAMAQAAZHJzL3NoYXBleG1sLnhtbFBLBQYAAAAABgAGAFsB&#10;AAC2AwAAAAA=&#10;">
                <v:fill on="f" focussize="0,0"/>
                <v:stroke weight="0.239842519685039pt" color="#002663" joinstyle="round"/>
                <v:imagedata o:title=""/>
                <o:lock v:ext="edit" aspectratio="f"/>
              </v:line>
              <v:shape id="任意多边形 6" o:spid="_x0000_s1026" o:spt="100" style="position:absolute;left:1187;top:15388;height:63;width:9977;" fillcolor="#002663" filled="t" stroked="f" coordsize="9977,63" o:gfxdata="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raXuvQAA&#10;ANsAAAAPAAAAAAAAAAEAIAAAACIAAABkcnMvZG93bnJldi54bWxQSwECFAAUAAAACACHTuJAMy8F&#10;njsAAAA5AAAAEAAAAAAAAAABACAAAAAMAQAAZHJzL3NoYXBleG1sLnhtbFBLBQYAAAAABgAGAFsB&#10;AAC2AwAAAAA=&#10;" path="m5,0l0,0,0,3,0,5,0,58,0,60,0,63,5,63,5,60,5,58,5,5,5,3,5,0m9977,58l9972,58,9972,63,9977,63,9977,58e">
                <v:fill on="t" focussize="0,0"/>
                <v:stroke on="f"/>
                <v:imagedata o:title=""/>
                <o:lock v:ext="edit" aspectratio="f"/>
              </v:shape>
            </v:group>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14"/>
                              <w:szCs w:val="14"/>
                            </w:rPr>
                          </w:pPr>
                          <w:r>
                            <w:rPr>
                              <w:sz w:val="14"/>
                              <w:szCs w:val="14"/>
                            </w:rPr>
                            <w:fldChar w:fldCharType="begin"/>
                          </w:r>
                          <w:r>
                            <w:rPr>
                              <w:sz w:val="14"/>
                              <w:szCs w:val="14"/>
                            </w:rPr>
                            <w:instrText xml:space="preserve"> PAGE  \* MERGEFORMAT </w:instrText>
                          </w:r>
                          <w:r>
                            <w:rPr>
                              <w:sz w:val="14"/>
                              <w:szCs w:val="14"/>
                            </w:rPr>
                            <w:fldChar w:fldCharType="separate"/>
                          </w:r>
                          <w:r>
                            <w:rPr>
                              <w:sz w:val="14"/>
                              <w:szCs w:val="14"/>
                            </w:rPr>
                            <w:t>1</w:t>
                          </w:r>
                          <w:r>
                            <w:rPr>
                              <w:sz w:val="14"/>
                              <w:szCs w:val="14"/>
                            </w:rPr>
                            <w:fldChar w:fldCharType="end"/>
                          </w:r>
                          <w:r>
                            <w:rPr>
                              <w:sz w:val="14"/>
                              <w:szCs w:val="14"/>
                            </w:rPr>
                            <w:t xml:space="preserve"> / </w:t>
                          </w:r>
                          <w:r>
                            <w:rPr>
                              <w:sz w:val="14"/>
                              <w:szCs w:val="14"/>
                            </w:rPr>
                            <w:fldChar w:fldCharType="begin"/>
                          </w:r>
                          <w:r>
                            <w:rPr>
                              <w:sz w:val="14"/>
                              <w:szCs w:val="14"/>
                            </w:rPr>
                            <w:instrText xml:space="preserve"> NUMPAGES  \* MERGEFORMAT </w:instrText>
                          </w:r>
                          <w:r>
                            <w:rPr>
                              <w:sz w:val="14"/>
                              <w:szCs w:val="14"/>
                            </w:rPr>
                            <w:fldChar w:fldCharType="separate"/>
                          </w:r>
                          <w:r>
                            <w:rPr>
                              <w:sz w:val="14"/>
                              <w:szCs w:val="14"/>
                            </w:rPr>
                            <w:t>5</w:t>
                          </w:r>
                          <w:r>
                            <w:rPr>
                              <w:sz w:val="14"/>
                              <w:szCs w:val="1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7"/>
                      <w:rPr>
                        <w:sz w:val="14"/>
                        <w:szCs w:val="14"/>
                      </w:rPr>
                    </w:pPr>
                    <w:r>
                      <w:rPr>
                        <w:sz w:val="14"/>
                        <w:szCs w:val="14"/>
                      </w:rPr>
                      <w:fldChar w:fldCharType="begin"/>
                    </w:r>
                    <w:r>
                      <w:rPr>
                        <w:sz w:val="14"/>
                        <w:szCs w:val="14"/>
                      </w:rPr>
                      <w:instrText xml:space="preserve"> PAGE  \* MERGEFORMAT </w:instrText>
                    </w:r>
                    <w:r>
                      <w:rPr>
                        <w:sz w:val="14"/>
                        <w:szCs w:val="14"/>
                      </w:rPr>
                      <w:fldChar w:fldCharType="separate"/>
                    </w:r>
                    <w:r>
                      <w:rPr>
                        <w:sz w:val="14"/>
                        <w:szCs w:val="14"/>
                      </w:rPr>
                      <w:t>1</w:t>
                    </w:r>
                    <w:r>
                      <w:rPr>
                        <w:sz w:val="14"/>
                        <w:szCs w:val="14"/>
                      </w:rPr>
                      <w:fldChar w:fldCharType="end"/>
                    </w:r>
                    <w:r>
                      <w:rPr>
                        <w:sz w:val="14"/>
                        <w:szCs w:val="14"/>
                      </w:rPr>
                      <w:t xml:space="preserve"> / </w:t>
                    </w:r>
                    <w:r>
                      <w:rPr>
                        <w:sz w:val="14"/>
                        <w:szCs w:val="14"/>
                      </w:rPr>
                      <w:fldChar w:fldCharType="begin"/>
                    </w:r>
                    <w:r>
                      <w:rPr>
                        <w:sz w:val="14"/>
                        <w:szCs w:val="14"/>
                      </w:rPr>
                      <w:instrText xml:space="preserve"> NUMPAGES  \* MERGEFORMAT </w:instrText>
                    </w:r>
                    <w:r>
                      <w:rPr>
                        <w:sz w:val="14"/>
                        <w:szCs w:val="14"/>
                      </w:rPr>
                      <w:fldChar w:fldCharType="separate"/>
                    </w:r>
                    <w:r>
                      <w:rPr>
                        <w:sz w:val="14"/>
                        <w:szCs w:val="14"/>
                      </w:rPr>
                      <w:t>5</w:t>
                    </w:r>
                    <w:r>
                      <w:rPr>
                        <w:sz w:val="14"/>
                        <w:szCs w:val="1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r>
      <w:rPr>
        <w:rFonts w:hint="eastAsia" w:eastAsia="宋体"/>
        <w:lang w:eastAsia="zh-CN"/>
      </w:rPr>
      <w:drawing>
        <wp:inline distT="0" distB="0" distL="114300" distR="114300">
          <wp:extent cx="6123305" cy="603885"/>
          <wp:effectExtent l="0" t="0" r="10795" b="5080"/>
          <wp:docPr id="21" name="图片 1" descr="页眉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descr="页眉01"/>
                  <pic:cNvPicPr>
                    <a:picLocks noChangeAspect="1"/>
                  </pic:cNvPicPr>
                </pic:nvPicPr>
                <pic:blipFill>
                  <a:blip r:embed="rId1"/>
                  <a:stretch>
                    <a:fillRect/>
                  </a:stretch>
                </pic:blipFill>
                <pic:spPr>
                  <a:xfrm>
                    <a:off x="0" y="0"/>
                    <a:ext cx="6123305" cy="6038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4BCB4B"/>
    <w:multiLevelType w:val="singleLevel"/>
    <w:tmpl w:val="554BCB4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iMWNmNjFjZmYwOTk4MDA0MjFlMTg0NzU3ZTYxNzcifQ=="/>
  </w:docVars>
  <w:rsids>
    <w:rsidRoot w:val="00000000"/>
    <w:rsid w:val="002236E4"/>
    <w:rsid w:val="00A97848"/>
    <w:rsid w:val="01610878"/>
    <w:rsid w:val="02467B73"/>
    <w:rsid w:val="025905B8"/>
    <w:rsid w:val="032806EC"/>
    <w:rsid w:val="04870622"/>
    <w:rsid w:val="050E543D"/>
    <w:rsid w:val="06176AB0"/>
    <w:rsid w:val="065F3393"/>
    <w:rsid w:val="07114227"/>
    <w:rsid w:val="073B3C8D"/>
    <w:rsid w:val="07590D1D"/>
    <w:rsid w:val="082C341C"/>
    <w:rsid w:val="09153C1F"/>
    <w:rsid w:val="09595862"/>
    <w:rsid w:val="0B257DBB"/>
    <w:rsid w:val="0C45067E"/>
    <w:rsid w:val="0EB26208"/>
    <w:rsid w:val="10BC7123"/>
    <w:rsid w:val="10FC434A"/>
    <w:rsid w:val="119569B9"/>
    <w:rsid w:val="11E74459"/>
    <w:rsid w:val="136A0080"/>
    <w:rsid w:val="145C63E9"/>
    <w:rsid w:val="146C5BB6"/>
    <w:rsid w:val="14FD0B89"/>
    <w:rsid w:val="19CF26DE"/>
    <w:rsid w:val="1A563A52"/>
    <w:rsid w:val="1AD1404D"/>
    <w:rsid w:val="1C9602F8"/>
    <w:rsid w:val="1D921938"/>
    <w:rsid w:val="1EF532EF"/>
    <w:rsid w:val="1FA62848"/>
    <w:rsid w:val="20F940AA"/>
    <w:rsid w:val="21471EFC"/>
    <w:rsid w:val="21780E47"/>
    <w:rsid w:val="219B091A"/>
    <w:rsid w:val="21A30502"/>
    <w:rsid w:val="22882FC8"/>
    <w:rsid w:val="22D96108"/>
    <w:rsid w:val="235E2675"/>
    <w:rsid w:val="23EF34A5"/>
    <w:rsid w:val="24021C2F"/>
    <w:rsid w:val="241A5D9C"/>
    <w:rsid w:val="27A43AC2"/>
    <w:rsid w:val="290F3DD1"/>
    <w:rsid w:val="29244993"/>
    <w:rsid w:val="2A546704"/>
    <w:rsid w:val="2AEE0A7A"/>
    <w:rsid w:val="2BDA2A65"/>
    <w:rsid w:val="2C4048ED"/>
    <w:rsid w:val="2D8238E9"/>
    <w:rsid w:val="2E923A27"/>
    <w:rsid w:val="2E96385A"/>
    <w:rsid w:val="2F7626D7"/>
    <w:rsid w:val="32A816FE"/>
    <w:rsid w:val="33020906"/>
    <w:rsid w:val="33216A74"/>
    <w:rsid w:val="371F2210"/>
    <w:rsid w:val="38DD5078"/>
    <w:rsid w:val="39B528D2"/>
    <w:rsid w:val="3A451272"/>
    <w:rsid w:val="3B783AC3"/>
    <w:rsid w:val="3BCD4606"/>
    <w:rsid w:val="3E2E0B96"/>
    <w:rsid w:val="3EC90BE6"/>
    <w:rsid w:val="3F7471C3"/>
    <w:rsid w:val="420E05F7"/>
    <w:rsid w:val="43502618"/>
    <w:rsid w:val="450C5366"/>
    <w:rsid w:val="46747D5D"/>
    <w:rsid w:val="47275F43"/>
    <w:rsid w:val="48252DB2"/>
    <w:rsid w:val="495815CB"/>
    <w:rsid w:val="49B971CF"/>
    <w:rsid w:val="4ABF4655"/>
    <w:rsid w:val="4DAC2A8B"/>
    <w:rsid w:val="4EB9529D"/>
    <w:rsid w:val="5221460D"/>
    <w:rsid w:val="52657182"/>
    <w:rsid w:val="52D72054"/>
    <w:rsid w:val="5431401D"/>
    <w:rsid w:val="55337B61"/>
    <w:rsid w:val="56996E15"/>
    <w:rsid w:val="586B6A32"/>
    <w:rsid w:val="598C695D"/>
    <w:rsid w:val="5A8B3388"/>
    <w:rsid w:val="5B213377"/>
    <w:rsid w:val="5C824457"/>
    <w:rsid w:val="5CE172C2"/>
    <w:rsid w:val="5CE252E0"/>
    <w:rsid w:val="5DAD393B"/>
    <w:rsid w:val="653E7D05"/>
    <w:rsid w:val="68B72779"/>
    <w:rsid w:val="6E940C48"/>
    <w:rsid w:val="6ED749C9"/>
    <w:rsid w:val="6F147C37"/>
    <w:rsid w:val="6F4B4A6F"/>
    <w:rsid w:val="70692FCD"/>
    <w:rsid w:val="71E6590D"/>
    <w:rsid w:val="721F2972"/>
    <w:rsid w:val="72891E76"/>
    <w:rsid w:val="72B27A14"/>
    <w:rsid w:val="72BD171F"/>
    <w:rsid w:val="72CD5FC6"/>
    <w:rsid w:val="72D37256"/>
    <w:rsid w:val="731906DD"/>
    <w:rsid w:val="734A1D78"/>
    <w:rsid w:val="744147F2"/>
    <w:rsid w:val="74717388"/>
    <w:rsid w:val="75314788"/>
    <w:rsid w:val="76CE211B"/>
    <w:rsid w:val="7792132C"/>
    <w:rsid w:val="78587362"/>
    <w:rsid w:val="79AB1707"/>
    <w:rsid w:val="7CD914C7"/>
    <w:rsid w:val="7FC825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autoRedefine/>
    <w:qFormat/>
    <w:uiPriority w:val="1"/>
    <w:pPr>
      <w:spacing w:line="380" w:lineRule="exact"/>
      <w:ind w:left="175"/>
      <w:outlineLvl w:val="1"/>
    </w:pPr>
    <w:rPr>
      <w:rFonts w:ascii="宋体" w:hAnsi="宋体" w:eastAsia="宋体" w:cs="宋体"/>
      <w:b/>
      <w:bCs/>
      <w:sz w:val="31"/>
      <w:szCs w:val="31"/>
      <w:lang w:val="zh-CN" w:eastAsia="zh-CN" w:bidi="zh-CN"/>
    </w:rPr>
  </w:style>
  <w:style w:type="paragraph" w:styleId="3">
    <w:name w:val="heading 2"/>
    <w:basedOn w:val="1"/>
    <w:next w:val="1"/>
    <w:autoRedefine/>
    <w:qFormat/>
    <w:uiPriority w:val="1"/>
    <w:pPr>
      <w:ind w:left="175"/>
      <w:outlineLvl w:val="2"/>
    </w:pPr>
    <w:rPr>
      <w:rFonts w:ascii="宋体" w:hAnsi="宋体" w:eastAsia="宋体" w:cs="宋体"/>
      <w:b/>
      <w:bCs/>
      <w:sz w:val="28"/>
      <w:szCs w:val="28"/>
      <w:lang w:val="zh-CN" w:eastAsia="zh-CN" w:bidi="zh-CN"/>
    </w:rPr>
  </w:style>
  <w:style w:type="paragraph" w:styleId="4">
    <w:name w:val="heading 3"/>
    <w:basedOn w:val="1"/>
    <w:next w:val="1"/>
    <w:autoRedefine/>
    <w:qFormat/>
    <w:uiPriority w:val="1"/>
    <w:pPr>
      <w:spacing w:before="71"/>
      <w:ind w:left="175"/>
      <w:outlineLvl w:val="3"/>
    </w:pPr>
    <w:rPr>
      <w:rFonts w:ascii="宋体" w:hAnsi="宋体" w:eastAsia="宋体" w:cs="宋体"/>
      <w:b/>
      <w:bCs/>
      <w:sz w:val="20"/>
      <w:szCs w:val="20"/>
      <w:lang w:val="zh-CN" w:eastAsia="zh-CN" w:bidi="zh-CN"/>
    </w:rPr>
  </w:style>
  <w:style w:type="paragraph" w:styleId="5">
    <w:name w:val="heading 4"/>
    <w:basedOn w:val="1"/>
    <w:next w:val="1"/>
    <w:autoRedefine/>
    <w:qFormat/>
    <w:uiPriority w:val="1"/>
    <w:pPr>
      <w:ind w:left="175"/>
      <w:outlineLvl w:val="4"/>
    </w:pPr>
    <w:rPr>
      <w:rFonts w:ascii="宋体" w:hAnsi="宋体" w:eastAsia="宋体" w:cs="宋体"/>
      <w:b/>
      <w:bCs/>
      <w:sz w:val="16"/>
      <w:szCs w:val="16"/>
      <w:lang w:val="zh-CN" w:eastAsia="zh-CN" w:bidi="zh-CN"/>
    </w:rPr>
  </w:style>
  <w:style w:type="character" w:default="1" w:styleId="11">
    <w:name w:val="Default Paragraph Font"/>
    <w:autoRedefine/>
    <w:semiHidden/>
    <w:unhideWhenUsed/>
    <w:qFormat/>
    <w:uiPriority w:val="1"/>
  </w:style>
  <w:style w:type="table" w:default="1" w:styleId="9">
    <w:name w:val="Normal Table"/>
    <w:autoRedefine/>
    <w:semiHidden/>
    <w:qFormat/>
    <w:uiPriority w:val="0"/>
    <w:tblPr>
      <w:tblCellMar>
        <w:top w:w="0" w:type="dxa"/>
        <w:left w:w="108" w:type="dxa"/>
        <w:bottom w:w="0" w:type="dxa"/>
        <w:right w:w="108" w:type="dxa"/>
      </w:tblCellMar>
    </w:tblPr>
  </w:style>
  <w:style w:type="paragraph" w:styleId="6">
    <w:name w:val="Body Text"/>
    <w:basedOn w:val="1"/>
    <w:autoRedefine/>
    <w:qFormat/>
    <w:uiPriority w:val="1"/>
    <w:rPr>
      <w:rFonts w:ascii="宋体" w:hAnsi="宋体" w:eastAsia="宋体" w:cs="宋体"/>
      <w:sz w:val="16"/>
      <w:szCs w:val="16"/>
      <w:lang w:val="zh-CN" w:eastAsia="zh-CN" w:bidi="zh-CN"/>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autoRedefine/>
    <w:semiHidden/>
    <w:unhideWhenUsed/>
    <w:qFormat/>
    <w:uiPriority w:val="2"/>
    <w:tblPr>
      <w:tblCellMar>
        <w:top w:w="0" w:type="dxa"/>
        <w:left w:w="0" w:type="dxa"/>
        <w:bottom w:w="0" w:type="dxa"/>
        <w:right w:w="0" w:type="dxa"/>
      </w:tblCellMar>
    </w:tblPr>
  </w:style>
  <w:style w:type="paragraph" w:styleId="13">
    <w:name w:val="List Paragraph"/>
    <w:basedOn w:val="1"/>
    <w:autoRedefine/>
    <w:qFormat/>
    <w:uiPriority w:val="1"/>
    <w:pPr>
      <w:spacing w:before="123"/>
      <w:ind w:left="400" w:hanging="310"/>
    </w:pPr>
    <w:rPr>
      <w:rFonts w:ascii="宋体" w:hAnsi="宋体" w:eastAsia="宋体" w:cs="宋体"/>
      <w:lang w:val="zh-CN" w:eastAsia="zh-CN" w:bidi="zh-CN"/>
    </w:rPr>
  </w:style>
  <w:style w:type="paragraph" w:customStyle="1" w:styleId="14">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2236</Words>
  <Characters>2440</Characters>
  <TotalTime>12</TotalTime>
  <ScaleCrop>false</ScaleCrop>
  <LinksUpToDate>false</LinksUpToDate>
  <CharactersWithSpaces>2799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2021-07-06T09:29:00Z</dcterms:created>
  <dc:creator>Administrator</dc:creator>
  <cp:lastModifiedBy>青岛中氟</cp:lastModifiedBy>
  <dcterms:modified xsi:type="dcterms:W3CDTF">2024-05-23T01:19:45Z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2017-06-08T00:00:00Z</vt:filetime>
  </property>
  <property fmtid="{D5CDD505-2E9C-101B-9397-08002B2CF9AE}" pid="3" name="LastSaved">
    <vt:filetime>2021-07-06T00:00:00Z</vt:filetime>
  </property>
  <property fmtid="{D5CDD505-2E9C-101B-9397-08002B2CF9AE}" pid="4" name="KSOProductBuildVer">
    <vt:lpwstr>2052-12.1.0.16729</vt:lpwstr>
  </property>
  <property fmtid="{D5CDD505-2E9C-101B-9397-08002B2CF9AE}" pid="5" name="ICV">
    <vt:lpwstr>D3405A89D700482B9518DF759F033A7D</vt:lpwstr>
  </property>
</Properties>
</file>